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8D9" w:rsidRPr="001448D9" w:rsidRDefault="001448D9" w:rsidP="001448D9">
      <w:pPr>
        <w:jc w:val="center"/>
        <w:rPr>
          <w:rFonts w:ascii="Times New Roman" w:eastAsia="Times New Roman" w:hAnsi="Times New Roman"/>
          <w:b/>
          <w:sz w:val="34"/>
          <w:szCs w:val="28"/>
          <w:lang w:val="en-US"/>
        </w:rPr>
      </w:pPr>
      <w:bookmarkStart w:id="0" w:name="_GoBack"/>
      <w:bookmarkEnd w:id="0"/>
      <w:r w:rsidRPr="001448D9">
        <w:rPr>
          <w:rFonts w:ascii="Times New Roman" w:eastAsia="Times New Roman" w:hAnsi="Times New Roman"/>
          <w:b/>
          <w:noProof/>
          <w:sz w:val="34"/>
          <w:szCs w:val="28"/>
        </w:rPr>
        <w:drawing>
          <wp:inline distT="0" distB="0" distL="0" distR="0">
            <wp:extent cx="752475" cy="857250"/>
            <wp:effectExtent l="19050" t="0" r="9525"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752475" cy="857250"/>
                    </a:xfrm>
                    <a:prstGeom prst="rect">
                      <a:avLst/>
                    </a:prstGeom>
                    <a:noFill/>
                    <a:ln w="9525">
                      <a:noFill/>
                      <a:miter lim="800000"/>
                      <a:headEnd/>
                      <a:tailEnd/>
                    </a:ln>
                  </pic:spPr>
                </pic:pic>
              </a:graphicData>
            </a:graphic>
          </wp:inline>
        </w:drawing>
      </w:r>
    </w:p>
    <w:p w:rsidR="001448D9" w:rsidRPr="001448D9" w:rsidRDefault="001448D9" w:rsidP="001448D9">
      <w:pPr>
        <w:jc w:val="center"/>
        <w:rPr>
          <w:rFonts w:ascii="Times New Roman" w:eastAsia="Times New Roman" w:hAnsi="Times New Roman"/>
          <w:b/>
          <w:sz w:val="16"/>
          <w:szCs w:val="28"/>
          <w:lang w:val="en-US"/>
        </w:rPr>
      </w:pPr>
    </w:p>
    <w:p w:rsidR="001448D9" w:rsidRPr="001448D9" w:rsidRDefault="001448D9" w:rsidP="001448D9">
      <w:pPr>
        <w:jc w:val="center"/>
        <w:rPr>
          <w:rFonts w:ascii="Times New Roman" w:eastAsia="Times New Roman" w:hAnsi="Times New Roman"/>
          <w:b/>
          <w:sz w:val="34"/>
          <w:szCs w:val="28"/>
        </w:rPr>
      </w:pPr>
      <w:r w:rsidRPr="001448D9">
        <w:rPr>
          <w:rFonts w:ascii="Times New Roman CYR" w:eastAsia="Times New Roman" w:hAnsi="Times New Roman CYR"/>
          <w:b/>
          <w:sz w:val="34"/>
          <w:szCs w:val="28"/>
        </w:rPr>
        <w:t>ЦЕНТРАЛЬНАЯ ИЗБИРАТЕЛЬНАЯ КОМИССИЯ</w:t>
      </w:r>
      <w:r w:rsidRPr="001448D9">
        <w:rPr>
          <w:rFonts w:ascii="Times New Roman CYR" w:eastAsia="Times New Roman" w:hAnsi="Times New Roman CYR"/>
          <w:b/>
          <w:sz w:val="34"/>
          <w:szCs w:val="28"/>
        </w:rPr>
        <w:br/>
        <w:t>РОССИЙСКОЙ ФЕДЕРАЦИИ</w:t>
      </w:r>
    </w:p>
    <w:p w:rsidR="001448D9" w:rsidRPr="001448D9" w:rsidRDefault="001448D9" w:rsidP="001448D9">
      <w:pPr>
        <w:jc w:val="center"/>
        <w:rPr>
          <w:rFonts w:ascii="Times New Roman CYR" w:eastAsia="Times New Roman" w:hAnsi="Times New Roman CYR"/>
          <w:sz w:val="28"/>
          <w:szCs w:val="28"/>
        </w:rPr>
      </w:pPr>
    </w:p>
    <w:p w:rsidR="001448D9" w:rsidRPr="001448D9" w:rsidRDefault="001448D9" w:rsidP="001448D9">
      <w:pPr>
        <w:jc w:val="center"/>
        <w:rPr>
          <w:rFonts w:ascii="Times New Roman" w:eastAsia="Times New Roman" w:hAnsi="Times New Roman"/>
          <w:b/>
          <w:spacing w:val="60"/>
          <w:sz w:val="32"/>
          <w:szCs w:val="28"/>
        </w:rPr>
      </w:pPr>
      <w:r w:rsidRPr="001448D9">
        <w:rPr>
          <w:rFonts w:ascii="Times New Roman CYR" w:eastAsia="Times New Roman" w:hAnsi="Times New Roman CYR"/>
          <w:b/>
          <w:spacing w:val="60"/>
          <w:sz w:val="32"/>
          <w:szCs w:val="28"/>
        </w:rPr>
        <w:t>ПОСТАНОВЛЕНИЕ</w:t>
      </w:r>
    </w:p>
    <w:p w:rsidR="001448D9" w:rsidRPr="001448D9" w:rsidRDefault="001448D9" w:rsidP="001448D9">
      <w:pPr>
        <w:jc w:val="center"/>
        <w:rPr>
          <w:rFonts w:ascii="Times New Roman" w:eastAsia="Times New Roman" w:hAnsi="Times New Roman"/>
          <w:sz w:val="16"/>
          <w:szCs w:val="28"/>
        </w:rPr>
      </w:pPr>
    </w:p>
    <w:tbl>
      <w:tblPr>
        <w:tblW w:w="0" w:type="auto"/>
        <w:tblInd w:w="250" w:type="dxa"/>
        <w:tblLayout w:type="fixed"/>
        <w:tblLook w:val="0000" w:firstRow="0" w:lastRow="0" w:firstColumn="0" w:lastColumn="0" w:noHBand="0" w:noVBand="0"/>
      </w:tblPr>
      <w:tblGrid>
        <w:gridCol w:w="3107"/>
        <w:gridCol w:w="3107"/>
        <w:gridCol w:w="3107"/>
      </w:tblGrid>
      <w:tr w:rsidR="001448D9" w:rsidRPr="001448D9" w:rsidTr="003366A3">
        <w:tc>
          <w:tcPr>
            <w:tcW w:w="3107" w:type="dxa"/>
            <w:tcBorders>
              <w:bottom w:val="single" w:sz="4" w:space="0" w:color="auto"/>
            </w:tcBorders>
          </w:tcPr>
          <w:p w:rsidR="001448D9" w:rsidRPr="001448D9" w:rsidRDefault="001448D9" w:rsidP="001448D9">
            <w:pPr>
              <w:jc w:val="center"/>
              <w:rPr>
                <w:rFonts w:ascii="Times New Roman" w:eastAsia="Times New Roman" w:hAnsi="Times New Roman"/>
                <w:sz w:val="28"/>
                <w:szCs w:val="28"/>
              </w:rPr>
            </w:pPr>
            <w:r w:rsidRPr="001448D9">
              <w:rPr>
                <w:rFonts w:ascii="Times New Roman" w:eastAsia="Times New Roman" w:hAnsi="Times New Roman"/>
                <w:sz w:val="28"/>
                <w:szCs w:val="28"/>
              </w:rPr>
              <w:t>17 января 2024 г.</w:t>
            </w:r>
          </w:p>
        </w:tc>
        <w:tc>
          <w:tcPr>
            <w:tcW w:w="3107" w:type="dxa"/>
          </w:tcPr>
          <w:p w:rsidR="001448D9" w:rsidRPr="001448D9" w:rsidRDefault="001448D9" w:rsidP="001448D9">
            <w:pPr>
              <w:jc w:val="right"/>
              <w:rPr>
                <w:rFonts w:ascii="Times New Roman" w:eastAsia="Times New Roman" w:hAnsi="Times New Roman"/>
                <w:sz w:val="28"/>
                <w:szCs w:val="28"/>
              </w:rPr>
            </w:pPr>
            <w:r w:rsidRPr="001448D9">
              <w:rPr>
                <w:rFonts w:ascii="Times New Roman" w:eastAsia="Times New Roman" w:hAnsi="Times New Roman"/>
                <w:sz w:val="28"/>
                <w:szCs w:val="28"/>
              </w:rPr>
              <w:t>№</w:t>
            </w:r>
          </w:p>
        </w:tc>
        <w:tc>
          <w:tcPr>
            <w:tcW w:w="3107" w:type="dxa"/>
            <w:tcBorders>
              <w:bottom w:val="single" w:sz="4" w:space="0" w:color="auto"/>
            </w:tcBorders>
          </w:tcPr>
          <w:p w:rsidR="001448D9" w:rsidRPr="001448D9" w:rsidRDefault="001448D9" w:rsidP="001448D9">
            <w:pPr>
              <w:rPr>
                <w:rFonts w:ascii="Times New Roman" w:eastAsia="Times New Roman" w:hAnsi="Times New Roman"/>
                <w:sz w:val="28"/>
                <w:szCs w:val="28"/>
              </w:rPr>
            </w:pPr>
            <w:r w:rsidRPr="001448D9">
              <w:rPr>
                <w:rFonts w:ascii="Times New Roman" w:eastAsia="Times New Roman" w:hAnsi="Times New Roman"/>
                <w:sz w:val="28"/>
                <w:szCs w:val="28"/>
              </w:rPr>
              <w:t>150/11</w:t>
            </w:r>
            <w:r>
              <w:rPr>
                <w:rFonts w:ascii="Times New Roman" w:eastAsia="Times New Roman" w:hAnsi="Times New Roman"/>
                <w:sz w:val="28"/>
                <w:szCs w:val="28"/>
              </w:rPr>
              <w:t>83</w:t>
            </w:r>
            <w:r w:rsidRPr="001448D9">
              <w:rPr>
                <w:rFonts w:ascii="Times New Roman" w:eastAsia="Times New Roman" w:hAnsi="Times New Roman"/>
                <w:sz w:val="28"/>
                <w:szCs w:val="28"/>
              </w:rPr>
              <w:t>-8</w:t>
            </w:r>
          </w:p>
        </w:tc>
      </w:tr>
    </w:tbl>
    <w:p w:rsidR="001448D9" w:rsidRPr="001448D9" w:rsidRDefault="001448D9" w:rsidP="001448D9">
      <w:pPr>
        <w:jc w:val="center"/>
        <w:rPr>
          <w:rFonts w:ascii="Times New Roman CYR" w:eastAsia="Times New Roman" w:hAnsi="Times New Roman CYR"/>
          <w:b/>
          <w:szCs w:val="28"/>
        </w:rPr>
      </w:pPr>
      <w:r w:rsidRPr="001448D9">
        <w:rPr>
          <w:rFonts w:ascii="Times New Roman CYR" w:eastAsia="Times New Roman" w:hAnsi="Times New Roman CYR"/>
          <w:b/>
          <w:szCs w:val="28"/>
        </w:rPr>
        <w:t>Москва</w:t>
      </w:r>
    </w:p>
    <w:p w:rsidR="001448D9" w:rsidRPr="001448D9" w:rsidRDefault="001448D9" w:rsidP="001448D9">
      <w:pPr>
        <w:jc w:val="center"/>
        <w:rPr>
          <w:rFonts w:ascii="Times New Roman" w:eastAsia="Times New Roman" w:hAnsi="Times New Roman"/>
          <w:b/>
          <w:szCs w:val="28"/>
        </w:rPr>
      </w:pPr>
    </w:p>
    <w:p w:rsidR="001448D9" w:rsidRPr="001448D9" w:rsidRDefault="001448D9" w:rsidP="001448D9">
      <w:pPr>
        <w:jc w:val="center"/>
        <w:rPr>
          <w:rFonts w:ascii="Times New Roman" w:eastAsia="Times New Roman" w:hAnsi="Times New Roman"/>
          <w:b/>
          <w:sz w:val="28"/>
          <w:szCs w:val="28"/>
        </w:rPr>
      </w:pPr>
    </w:p>
    <w:p w:rsidR="00FF2D1E" w:rsidRDefault="00FF2D1E" w:rsidP="00EA4DD6">
      <w:pPr>
        <w:pStyle w:val="ConsPlusTitle"/>
        <w:jc w:val="center"/>
        <w:rPr>
          <w:rFonts w:ascii="Times New Roman" w:hAnsi="Times New Roman" w:cs="Times New Roman"/>
          <w:sz w:val="28"/>
          <w:szCs w:val="28"/>
        </w:rPr>
      </w:pPr>
    </w:p>
    <w:p w:rsidR="00451924" w:rsidRPr="00451924" w:rsidRDefault="00451924" w:rsidP="00EA4DD6">
      <w:pPr>
        <w:pStyle w:val="ConsPlusTitle"/>
        <w:jc w:val="center"/>
        <w:rPr>
          <w:rFonts w:ascii="Times New Roman" w:hAnsi="Times New Roman" w:cs="Times New Roman"/>
          <w:sz w:val="28"/>
          <w:szCs w:val="28"/>
        </w:rPr>
      </w:pPr>
      <w:r>
        <w:rPr>
          <w:rFonts w:ascii="Times New Roman" w:hAnsi="Times New Roman" w:cs="Times New Roman"/>
          <w:sz w:val="28"/>
          <w:szCs w:val="28"/>
        </w:rPr>
        <w:t>О</w:t>
      </w:r>
      <w:r w:rsidRPr="00451924">
        <w:rPr>
          <w:rFonts w:ascii="Times New Roman" w:hAnsi="Times New Roman" w:cs="Times New Roman"/>
          <w:sz w:val="28"/>
          <w:szCs w:val="28"/>
        </w:rPr>
        <w:t xml:space="preserve"> </w:t>
      </w:r>
      <w:r>
        <w:rPr>
          <w:rFonts w:ascii="Times New Roman" w:hAnsi="Times New Roman" w:cs="Times New Roman"/>
          <w:sz w:val="28"/>
          <w:szCs w:val="28"/>
        </w:rPr>
        <w:t>П</w:t>
      </w:r>
      <w:r w:rsidRPr="00451924">
        <w:rPr>
          <w:rFonts w:ascii="Times New Roman" w:hAnsi="Times New Roman" w:cs="Times New Roman"/>
          <w:sz w:val="28"/>
          <w:szCs w:val="28"/>
        </w:rPr>
        <w:t>орядке</w:t>
      </w:r>
    </w:p>
    <w:p w:rsidR="00880C1C" w:rsidRPr="00451924" w:rsidRDefault="00880C1C" w:rsidP="004C31A1">
      <w:pPr>
        <w:pStyle w:val="ConsPlusTitle"/>
        <w:jc w:val="center"/>
        <w:rPr>
          <w:rFonts w:ascii="Times New Roman" w:hAnsi="Times New Roman" w:cs="Times New Roman"/>
          <w:sz w:val="28"/>
          <w:szCs w:val="28"/>
        </w:rPr>
      </w:pPr>
      <w:r w:rsidRPr="00880C1C">
        <w:rPr>
          <w:rFonts w:ascii="Times New Roman" w:hAnsi="Times New Roman" w:cs="Times New Roman"/>
          <w:sz w:val="28"/>
          <w:szCs w:val="28"/>
        </w:rPr>
        <w:t xml:space="preserve">аккредитации представителей средств массовой информации </w:t>
      </w:r>
      <w:r w:rsidR="003B6F5B">
        <w:rPr>
          <w:rFonts w:ascii="Times New Roman" w:hAnsi="Times New Roman" w:cs="Times New Roman"/>
          <w:sz w:val="28"/>
          <w:szCs w:val="28"/>
        </w:rPr>
        <w:br/>
      </w:r>
      <w:r w:rsidRPr="00880C1C">
        <w:rPr>
          <w:rFonts w:ascii="Times New Roman" w:hAnsi="Times New Roman" w:cs="Times New Roman"/>
          <w:sz w:val="28"/>
          <w:szCs w:val="28"/>
        </w:rPr>
        <w:t>на выборах Президента Российской Федерации, голосование на которых состоится 15, 16 и 17 марта 2024 года, для присутствия</w:t>
      </w:r>
      <w:r w:rsidR="004C31A1">
        <w:rPr>
          <w:rFonts w:ascii="Times New Roman" w:hAnsi="Times New Roman" w:cs="Times New Roman"/>
          <w:sz w:val="28"/>
          <w:szCs w:val="28"/>
        </w:rPr>
        <w:t xml:space="preserve"> в</w:t>
      </w:r>
      <w:r w:rsidRPr="00880C1C">
        <w:rPr>
          <w:rFonts w:ascii="Times New Roman" w:hAnsi="Times New Roman" w:cs="Times New Roman"/>
          <w:sz w:val="28"/>
          <w:szCs w:val="28"/>
        </w:rPr>
        <w:t xml:space="preserve"> </w:t>
      </w:r>
      <w:r w:rsidR="004C31A1" w:rsidRPr="004C31A1">
        <w:rPr>
          <w:rFonts w:ascii="Times New Roman" w:hAnsi="Times New Roman" w:cs="Times New Roman"/>
          <w:sz w:val="28"/>
          <w:szCs w:val="28"/>
        </w:rPr>
        <w:t>течение всего периода</w:t>
      </w:r>
      <w:r w:rsidR="004C31A1">
        <w:rPr>
          <w:rFonts w:ascii="Times New Roman" w:hAnsi="Times New Roman" w:cs="Times New Roman"/>
          <w:sz w:val="28"/>
          <w:szCs w:val="28"/>
        </w:rPr>
        <w:t xml:space="preserve"> </w:t>
      </w:r>
      <w:r w:rsidR="004C31A1" w:rsidRPr="004C31A1">
        <w:rPr>
          <w:rFonts w:ascii="Times New Roman" w:hAnsi="Times New Roman" w:cs="Times New Roman"/>
          <w:sz w:val="28"/>
          <w:szCs w:val="28"/>
        </w:rPr>
        <w:t xml:space="preserve">голосования </w:t>
      </w:r>
      <w:r w:rsidRPr="00880C1C">
        <w:rPr>
          <w:rFonts w:ascii="Times New Roman" w:hAnsi="Times New Roman" w:cs="Times New Roman"/>
          <w:sz w:val="28"/>
          <w:szCs w:val="28"/>
        </w:rPr>
        <w:t>в помещениях для голосования и при установлении итогов голосования, о</w:t>
      </w:r>
      <w:r>
        <w:rPr>
          <w:rFonts w:ascii="Times New Roman" w:hAnsi="Times New Roman" w:cs="Times New Roman"/>
          <w:sz w:val="28"/>
          <w:szCs w:val="28"/>
        </w:rPr>
        <w:t>пределении результатов выборов</w:t>
      </w:r>
    </w:p>
    <w:p w:rsidR="008648F3" w:rsidRDefault="008648F3" w:rsidP="003B6F5B">
      <w:pPr>
        <w:pStyle w:val="ConsPlusTitle"/>
        <w:jc w:val="center"/>
        <w:rPr>
          <w:rFonts w:ascii="Times New Roman" w:hAnsi="Times New Roman" w:cs="Times New Roman"/>
          <w:sz w:val="28"/>
          <w:szCs w:val="28"/>
        </w:rPr>
      </w:pPr>
    </w:p>
    <w:p w:rsidR="00531438" w:rsidRDefault="00531438" w:rsidP="003B6F5B">
      <w:pPr>
        <w:pStyle w:val="ConsPlusTitle"/>
        <w:jc w:val="center"/>
        <w:rPr>
          <w:rFonts w:ascii="Times New Roman" w:hAnsi="Times New Roman" w:cs="Times New Roman"/>
          <w:sz w:val="28"/>
          <w:szCs w:val="28"/>
        </w:rPr>
      </w:pPr>
    </w:p>
    <w:p w:rsidR="000E0E39" w:rsidRDefault="000E0E39" w:rsidP="003B6F5B">
      <w:pPr>
        <w:pStyle w:val="ConsPlusTitle"/>
        <w:jc w:val="center"/>
        <w:rPr>
          <w:rFonts w:ascii="Times New Roman" w:hAnsi="Times New Roman" w:cs="Times New Roman"/>
          <w:sz w:val="28"/>
          <w:szCs w:val="28"/>
        </w:rPr>
      </w:pP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В соответствии со статьей 30 Федерального закона</w:t>
      </w:r>
      <w:r w:rsidR="00451924" w:rsidRPr="00EB2EDC">
        <w:rPr>
          <w:rFonts w:ascii="Times New Roman" w:hAnsi="Times New Roman" w:cs="Times New Roman"/>
          <w:sz w:val="28"/>
          <w:szCs w:val="28"/>
        </w:rPr>
        <w:t xml:space="preserve"> «</w:t>
      </w:r>
      <w:r w:rsidRPr="00EB2EDC">
        <w:rPr>
          <w:rFonts w:ascii="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451924" w:rsidRPr="00EB2EDC">
        <w:rPr>
          <w:rFonts w:ascii="Times New Roman" w:hAnsi="Times New Roman" w:cs="Times New Roman"/>
          <w:sz w:val="28"/>
          <w:szCs w:val="28"/>
        </w:rPr>
        <w:t>», пунктами 1</w:t>
      </w:r>
      <w:r w:rsidR="00451924" w:rsidRPr="00EB2EDC">
        <w:rPr>
          <w:rFonts w:ascii="Times New Roman" w:hAnsi="Times New Roman" w:cs="Times New Roman"/>
          <w:sz w:val="28"/>
          <w:szCs w:val="28"/>
          <w:vertAlign w:val="superscript"/>
        </w:rPr>
        <w:t>2</w:t>
      </w:r>
      <w:r w:rsidR="00451924" w:rsidRPr="00EB2EDC">
        <w:rPr>
          <w:rFonts w:ascii="Times New Roman" w:hAnsi="Times New Roman" w:cs="Times New Roman"/>
          <w:sz w:val="28"/>
          <w:szCs w:val="28"/>
        </w:rPr>
        <w:t>, 5, 14</w:t>
      </w:r>
      <w:r w:rsidR="00451924" w:rsidRPr="00EB2EDC">
        <w:rPr>
          <w:rFonts w:ascii="Times New Roman" w:hAnsi="Times New Roman" w:cs="Times New Roman"/>
          <w:sz w:val="28"/>
          <w:szCs w:val="28"/>
          <w:vertAlign w:val="superscript"/>
        </w:rPr>
        <w:t>1</w:t>
      </w:r>
      <w:r w:rsidR="00451924" w:rsidRPr="00EB2EDC">
        <w:rPr>
          <w:rFonts w:ascii="Times New Roman" w:hAnsi="Times New Roman" w:cs="Times New Roman"/>
          <w:sz w:val="28"/>
          <w:szCs w:val="28"/>
        </w:rPr>
        <w:t>, 14</w:t>
      </w:r>
      <w:r w:rsidR="00451924" w:rsidRPr="00EB2EDC">
        <w:rPr>
          <w:rFonts w:ascii="Times New Roman" w:hAnsi="Times New Roman" w:cs="Times New Roman"/>
          <w:sz w:val="28"/>
          <w:szCs w:val="28"/>
          <w:vertAlign w:val="superscript"/>
        </w:rPr>
        <w:t>2</w:t>
      </w:r>
      <w:r w:rsidR="00451924" w:rsidRPr="00EB2EDC">
        <w:rPr>
          <w:rFonts w:ascii="Times New Roman" w:hAnsi="Times New Roman" w:cs="Times New Roman"/>
          <w:sz w:val="28"/>
          <w:szCs w:val="28"/>
        </w:rPr>
        <w:t xml:space="preserve"> статьи 23 Федерального закона «О выборах Президента Российской Федерации»</w:t>
      </w:r>
      <w:r w:rsidRPr="00EB2EDC">
        <w:rPr>
          <w:rFonts w:ascii="Times New Roman" w:hAnsi="Times New Roman" w:cs="Times New Roman"/>
          <w:sz w:val="28"/>
          <w:szCs w:val="28"/>
        </w:rPr>
        <w:t xml:space="preserve"> Центральная избирательная комиссия Российской Федерации </w:t>
      </w:r>
      <w:r w:rsidR="000E0E39">
        <w:rPr>
          <w:rFonts w:ascii="Times New Roman" w:hAnsi="Times New Roman" w:cs="Times New Roman"/>
          <w:sz w:val="28"/>
          <w:szCs w:val="28"/>
        </w:rPr>
        <w:t xml:space="preserve"> </w:t>
      </w:r>
      <w:r w:rsidRPr="000E0E39">
        <w:rPr>
          <w:rFonts w:ascii="Times New Roman" w:hAnsi="Times New Roman" w:cs="Times New Roman"/>
          <w:spacing w:val="80"/>
          <w:sz w:val="28"/>
          <w:szCs w:val="28"/>
        </w:rPr>
        <w:t>постановляет</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1.</w:t>
      </w:r>
      <w:r w:rsidR="00515E0D" w:rsidRPr="00EB2EDC">
        <w:rPr>
          <w:rFonts w:ascii="Times New Roman" w:hAnsi="Times New Roman" w:cs="Times New Roman"/>
          <w:sz w:val="28"/>
          <w:szCs w:val="28"/>
        </w:rPr>
        <w:t> </w:t>
      </w:r>
      <w:r w:rsidRPr="00EB2EDC">
        <w:rPr>
          <w:rFonts w:ascii="Times New Roman" w:hAnsi="Times New Roman" w:cs="Times New Roman"/>
          <w:sz w:val="28"/>
          <w:szCs w:val="28"/>
        </w:rPr>
        <w:t xml:space="preserve">Утвердить </w:t>
      </w:r>
      <w:r w:rsidR="00451924" w:rsidRPr="00EB2EDC">
        <w:rPr>
          <w:rFonts w:ascii="Times New Roman" w:hAnsi="Times New Roman" w:cs="Times New Roman"/>
          <w:sz w:val="28"/>
          <w:szCs w:val="28"/>
        </w:rPr>
        <w:t xml:space="preserve">Порядок </w:t>
      </w:r>
      <w:r w:rsidR="00880C1C" w:rsidRPr="00EB2EDC">
        <w:rPr>
          <w:rFonts w:ascii="Times New Roman" w:hAnsi="Times New Roman" w:cs="Times New Roman"/>
          <w:sz w:val="28"/>
          <w:szCs w:val="28"/>
        </w:rPr>
        <w:t xml:space="preserve">аккредитации представителей средств массовой информации на выборах Президента Российской Федерации, голосование </w:t>
      </w:r>
      <w:r w:rsidR="000E0E39">
        <w:rPr>
          <w:rFonts w:ascii="Times New Roman" w:hAnsi="Times New Roman" w:cs="Times New Roman"/>
          <w:sz w:val="28"/>
          <w:szCs w:val="28"/>
        </w:rPr>
        <w:br/>
      </w:r>
      <w:r w:rsidR="00880C1C" w:rsidRPr="00EB2EDC">
        <w:rPr>
          <w:rFonts w:ascii="Times New Roman" w:hAnsi="Times New Roman" w:cs="Times New Roman"/>
          <w:sz w:val="28"/>
          <w:szCs w:val="28"/>
        </w:rPr>
        <w:t xml:space="preserve">на которых состоится 15, 16 и 17 марта 2024 года, для присутствия </w:t>
      </w:r>
      <w:r w:rsidR="004C31A1">
        <w:rPr>
          <w:rFonts w:ascii="Times New Roman" w:hAnsi="Times New Roman" w:cs="Times New Roman"/>
          <w:sz w:val="28"/>
          <w:szCs w:val="28"/>
        </w:rPr>
        <w:t>в</w:t>
      </w:r>
      <w:r w:rsidR="004C31A1" w:rsidRPr="00880C1C">
        <w:rPr>
          <w:rFonts w:ascii="Times New Roman" w:hAnsi="Times New Roman" w:cs="Times New Roman"/>
          <w:sz w:val="28"/>
          <w:szCs w:val="28"/>
        </w:rPr>
        <w:t xml:space="preserve"> </w:t>
      </w:r>
      <w:r w:rsidR="004C31A1" w:rsidRPr="004C31A1">
        <w:rPr>
          <w:rFonts w:ascii="Times New Roman" w:hAnsi="Times New Roman" w:cs="Times New Roman"/>
          <w:sz w:val="28"/>
          <w:szCs w:val="28"/>
        </w:rPr>
        <w:t>течение всего периода</w:t>
      </w:r>
      <w:r w:rsidR="004C31A1">
        <w:rPr>
          <w:rFonts w:ascii="Times New Roman" w:hAnsi="Times New Roman" w:cs="Times New Roman"/>
          <w:sz w:val="28"/>
          <w:szCs w:val="28"/>
        </w:rPr>
        <w:t xml:space="preserve"> </w:t>
      </w:r>
      <w:r w:rsidR="004C31A1" w:rsidRPr="004C31A1">
        <w:rPr>
          <w:rFonts w:ascii="Times New Roman" w:hAnsi="Times New Roman" w:cs="Times New Roman"/>
          <w:sz w:val="28"/>
          <w:szCs w:val="28"/>
        </w:rPr>
        <w:t>голосования</w:t>
      </w:r>
      <w:r w:rsidR="004C31A1" w:rsidRPr="00EB2EDC">
        <w:rPr>
          <w:rFonts w:ascii="Times New Roman" w:hAnsi="Times New Roman" w:cs="Times New Roman"/>
          <w:sz w:val="28"/>
          <w:szCs w:val="28"/>
        </w:rPr>
        <w:t xml:space="preserve"> </w:t>
      </w:r>
      <w:r w:rsidR="00880C1C" w:rsidRPr="00EB2EDC">
        <w:rPr>
          <w:rFonts w:ascii="Times New Roman" w:hAnsi="Times New Roman" w:cs="Times New Roman"/>
          <w:sz w:val="28"/>
          <w:szCs w:val="28"/>
        </w:rPr>
        <w:t>в помещениях для голосования и при установлении итогов голосования, определении результатов выборов</w:t>
      </w:r>
      <w:r w:rsidRPr="00EB2EDC">
        <w:rPr>
          <w:rFonts w:ascii="Times New Roman" w:hAnsi="Times New Roman" w:cs="Times New Roman"/>
          <w:sz w:val="28"/>
          <w:szCs w:val="28"/>
        </w:rPr>
        <w:t xml:space="preserve"> (далее </w:t>
      </w:r>
      <w:r w:rsidR="00451924" w:rsidRPr="00EB2EDC">
        <w:rPr>
          <w:rFonts w:ascii="Times New Roman" w:hAnsi="Times New Roman" w:cs="Times New Roman"/>
          <w:sz w:val="28"/>
          <w:szCs w:val="28"/>
        </w:rPr>
        <w:t>–</w:t>
      </w:r>
      <w:r w:rsidRPr="00EB2EDC">
        <w:rPr>
          <w:rFonts w:ascii="Times New Roman" w:hAnsi="Times New Roman" w:cs="Times New Roman"/>
          <w:sz w:val="28"/>
          <w:szCs w:val="28"/>
        </w:rPr>
        <w:t xml:space="preserve"> Порядок)</w:t>
      </w:r>
      <w:r w:rsidR="00120EB0">
        <w:rPr>
          <w:rFonts w:ascii="Times New Roman" w:hAnsi="Times New Roman" w:cs="Times New Roman"/>
          <w:sz w:val="28"/>
          <w:szCs w:val="28"/>
        </w:rPr>
        <w:t xml:space="preserve"> (прилагается)</w:t>
      </w:r>
      <w:r w:rsidR="00451924" w:rsidRPr="00EB2EDC">
        <w:rPr>
          <w:rFonts w:ascii="Times New Roman" w:hAnsi="Times New Roman" w:cs="Times New Roman"/>
          <w:sz w:val="28"/>
          <w:szCs w:val="28"/>
        </w:rPr>
        <w:t>.</w:t>
      </w:r>
    </w:p>
    <w:p w:rsidR="008648F3" w:rsidRPr="00EB2EDC" w:rsidRDefault="008648F3" w:rsidP="000B58AF">
      <w:pPr>
        <w:pStyle w:val="ConsPlusNormal"/>
        <w:widowContro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2.</w:t>
      </w:r>
      <w:r w:rsidR="00515E0D" w:rsidRPr="00EB2EDC">
        <w:rPr>
          <w:rFonts w:ascii="Times New Roman" w:hAnsi="Times New Roman" w:cs="Times New Roman"/>
          <w:sz w:val="28"/>
          <w:szCs w:val="28"/>
        </w:rPr>
        <w:t> </w:t>
      </w:r>
      <w:r w:rsidRPr="00EB2EDC">
        <w:rPr>
          <w:rFonts w:ascii="Times New Roman" w:hAnsi="Times New Roman" w:cs="Times New Roman"/>
          <w:sz w:val="28"/>
          <w:szCs w:val="28"/>
        </w:rPr>
        <w:t xml:space="preserve">Федеральному государственному казенному учреждению </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Федеральный центр информатизации при Центральной избирательной комиссии Российской Федерации</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(А.Ю.</w:t>
      </w:r>
      <w:r w:rsidR="000E0E39">
        <w:rPr>
          <w:rFonts w:ascii="Times New Roman" w:hAnsi="Times New Roman" w:cs="Times New Roman"/>
          <w:sz w:val="28"/>
          <w:szCs w:val="28"/>
        </w:rPr>
        <w:t> </w:t>
      </w:r>
      <w:proofErr w:type="spellStart"/>
      <w:r w:rsidRPr="00EB2EDC">
        <w:rPr>
          <w:rFonts w:ascii="Times New Roman" w:hAnsi="Times New Roman" w:cs="Times New Roman"/>
          <w:sz w:val="28"/>
          <w:szCs w:val="28"/>
        </w:rPr>
        <w:t>Сокольчук</w:t>
      </w:r>
      <w:proofErr w:type="spellEnd"/>
      <w:r w:rsidRPr="00EB2EDC">
        <w:rPr>
          <w:rFonts w:ascii="Times New Roman" w:hAnsi="Times New Roman" w:cs="Times New Roman"/>
          <w:sz w:val="28"/>
          <w:szCs w:val="28"/>
        </w:rPr>
        <w:t>):</w:t>
      </w:r>
    </w:p>
    <w:p w:rsidR="008648F3" w:rsidRPr="00EB2EDC" w:rsidRDefault="008648F3" w:rsidP="000B58AF">
      <w:pPr>
        <w:pStyle w:val="ConsPlusNormal"/>
        <w:widowContro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lastRenderedPageBreak/>
        <w:t xml:space="preserve">не позднее </w:t>
      </w:r>
      <w:r w:rsidR="00393DC6" w:rsidRPr="00EB2EDC">
        <w:rPr>
          <w:rFonts w:ascii="Times New Roman" w:hAnsi="Times New Roman" w:cs="Times New Roman"/>
          <w:sz w:val="28"/>
          <w:szCs w:val="28"/>
        </w:rPr>
        <w:t>19</w:t>
      </w:r>
      <w:r w:rsidRPr="00EB2EDC">
        <w:rPr>
          <w:rFonts w:ascii="Times New Roman" w:hAnsi="Times New Roman" w:cs="Times New Roman"/>
          <w:sz w:val="28"/>
          <w:szCs w:val="28"/>
        </w:rPr>
        <w:t xml:space="preserve"> </w:t>
      </w:r>
      <w:r w:rsidR="00393DC6" w:rsidRPr="00EB2EDC">
        <w:rPr>
          <w:rFonts w:ascii="Times New Roman" w:hAnsi="Times New Roman" w:cs="Times New Roman"/>
          <w:sz w:val="28"/>
          <w:szCs w:val="28"/>
        </w:rPr>
        <w:t>января 2024</w:t>
      </w:r>
      <w:r w:rsidRPr="00EB2EDC">
        <w:rPr>
          <w:rFonts w:ascii="Times New Roman" w:hAnsi="Times New Roman" w:cs="Times New Roman"/>
          <w:sz w:val="28"/>
          <w:szCs w:val="28"/>
        </w:rPr>
        <w:t xml:space="preserve"> года</w:t>
      </w:r>
      <w:r w:rsidR="00CA4BF1" w:rsidRPr="00EB2EDC">
        <w:rPr>
          <w:rFonts w:ascii="Times New Roman" w:hAnsi="Times New Roman" w:cs="Times New Roman"/>
          <w:sz w:val="28"/>
          <w:szCs w:val="28"/>
        </w:rPr>
        <w:t xml:space="preserve"> созда</w:t>
      </w:r>
      <w:r w:rsidRPr="00EB2EDC">
        <w:rPr>
          <w:rFonts w:ascii="Times New Roman" w:hAnsi="Times New Roman" w:cs="Times New Roman"/>
          <w:sz w:val="28"/>
          <w:szCs w:val="28"/>
        </w:rPr>
        <w:t xml:space="preserve">ть на официальном сайте Центральной избирательной комиссии Российской Федерации в информационно-телекоммуникационной сети </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Интернет</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раздел </w:t>
      </w:r>
      <w:r w:rsidR="00393DC6" w:rsidRPr="00EB2EDC">
        <w:rPr>
          <w:rFonts w:ascii="Times New Roman" w:hAnsi="Times New Roman" w:cs="Times New Roman"/>
          <w:sz w:val="28"/>
          <w:szCs w:val="28"/>
        </w:rPr>
        <w:t>«</w:t>
      </w:r>
      <w:r w:rsidR="00902ECF" w:rsidRPr="00EB2EDC">
        <w:rPr>
          <w:rFonts w:ascii="Times New Roman" w:hAnsi="Times New Roman" w:cs="Times New Roman"/>
          <w:sz w:val="28"/>
          <w:szCs w:val="28"/>
        </w:rPr>
        <w:t xml:space="preserve">Аккредитация представителей средств массовой информации на выборах Президента Российской Федерации, голосование на которых состоится 15, 16 и 17 марта 2024 года, для присутствия </w:t>
      </w:r>
      <w:r w:rsidR="004C31A1">
        <w:rPr>
          <w:rFonts w:ascii="Times New Roman" w:hAnsi="Times New Roman" w:cs="Times New Roman"/>
          <w:sz w:val="28"/>
          <w:szCs w:val="28"/>
        </w:rPr>
        <w:t>в</w:t>
      </w:r>
      <w:r w:rsidR="004C31A1" w:rsidRPr="00880C1C">
        <w:rPr>
          <w:rFonts w:ascii="Times New Roman" w:hAnsi="Times New Roman" w:cs="Times New Roman"/>
          <w:sz w:val="28"/>
          <w:szCs w:val="28"/>
        </w:rPr>
        <w:t xml:space="preserve"> </w:t>
      </w:r>
      <w:r w:rsidR="004C31A1" w:rsidRPr="004C31A1">
        <w:rPr>
          <w:rFonts w:ascii="Times New Roman" w:hAnsi="Times New Roman" w:cs="Times New Roman"/>
          <w:sz w:val="28"/>
          <w:szCs w:val="28"/>
        </w:rPr>
        <w:t>течение всего периода</w:t>
      </w:r>
      <w:r w:rsidR="004C31A1">
        <w:rPr>
          <w:rFonts w:ascii="Times New Roman" w:hAnsi="Times New Roman" w:cs="Times New Roman"/>
          <w:sz w:val="28"/>
          <w:szCs w:val="28"/>
        </w:rPr>
        <w:t xml:space="preserve"> </w:t>
      </w:r>
      <w:r w:rsidR="004C31A1" w:rsidRPr="004C31A1">
        <w:rPr>
          <w:rFonts w:ascii="Times New Roman" w:hAnsi="Times New Roman" w:cs="Times New Roman"/>
          <w:sz w:val="28"/>
          <w:szCs w:val="28"/>
        </w:rPr>
        <w:t>голосования</w:t>
      </w:r>
      <w:r w:rsidR="004C31A1" w:rsidRPr="00EB2EDC">
        <w:rPr>
          <w:rFonts w:ascii="Times New Roman" w:hAnsi="Times New Roman" w:cs="Times New Roman"/>
          <w:sz w:val="28"/>
          <w:szCs w:val="28"/>
        </w:rPr>
        <w:t xml:space="preserve"> </w:t>
      </w:r>
      <w:r w:rsidR="00902ECF" w:rsidRPr="00EB2EDC">
        <w:rPr>
          <w:rFonts w:ascii="Times New Roman" w:hAnsi="Times New Roman" w:cs="Times New Roman"/>
          <w:sz w:val="28"/>
          <w:szCs w:val="28"/>
        </w:rPr>
        <w:t>в помещениях для голосования и при установлении итогов голосования, определении результатов выборов</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обеспечить возможность формирования аккредитационных удостоверений представителей средств массовой информации по форме согласно приложению </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3 к Порядку.</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3.</w:t>
      </w:r>
      <w:r w:rsidR="000E0E39">
        <w:rPr>
          <w:rFonts w:ascii="Times New Roman" w:hAnsi="Times New Roman" w:cs="Times New Roman"/>
          <w:sz w:val="28"/>
          <w:szCs w:val="28"/>
        </w:rPr>
        <w:t> </w:t>
      </w:r>
      <w:r w:rsidRPr="00EB2EDC">
        <w:rPr>
          <w:rFonts w:ascii="Times New Roman" w:hAnsi="Times New Roman" w:cs="Times New Roman"/>
          <w:sz w:val="28"/>
          <w:szCs w:val="28"/>
        </w:rPr>
        <w:t>Управлению информации и международного сотрудничества Аппарата Центральной избирательной комиссии Российской Федерации (А.А.</w:t>
      </w:r>
      <w:r w:rsidR="000E0E39">
        <w:rPr>
          <w:rFonts w:ascii="Times New Roman" w:hAnsi="Times New Roman" w:cs="Times New Roman"/>
          <w:sz w:val="28"/>
          <w:szCs w:val="28"/>
        </w:rPr>
        <w:t> </w:t>
      </w:r>
      <w:r w:rsidRPr="00EB2EDC">
        <w:rPr>
          <w:rFonts w:ascii="Times New Roman" w:hAnsi="Times New Roman" w:cs="Times New Roman"/>
          <w:sz w:val="28"/>
          <w:szCs w:val="28"/>
        </w:rPr>
        <w:t xml:space="preserve">Казарин) обеспечить размещение в разделе </w:t>
      </w:r>
      <w:r w:rsidR="00393DC6" w:rsidRPr="00EB2EDC">
        <w:rPr>
          <w:rFonts w:ascii="Times New Roman" w:hAnsi="Times New Roman" w:cs="Times New Roman"/>
          <w:sz w:val="28"/>
          <w:szCs w:val="28"/>
        </w:rPr>
        <w:t xml:space="preserve">«Аккредитация </w:t>
      </w:r>
      <w:r w:rsidR="00902ECF" w:rsidRPr="00EB2EDC">
        <w:rPr>
          <w:rFonts w:ascii="Times New Roman" w:hAnsi="Times New Roman" w:cs="Times New Roman"/>
          <w:sz w:val="28"/>
          <w:szCs w:val="28"/>
        </w:rPr>
        <w:t xml:space="preserve">представителей средств массовой информации на выборах Президента Российской Федерации, голосование на которых состоится 15, 16 и 17 марта 2024 года, для присутствия </w:t>
      </w:r>
      <w:r w:rsidR="004C31A1">
        <w:rPr>
          <w:rFonts w:ascii="Times New Roman" w:hAnsi="Times New Roman" w:cs="Times New Roman"/>
          <w:sz w:val="28"/>
          <w:szCs w:val="28"/>
        </w:rPr>
        <w:t>в</w:t>
      </w:r>
      <w:r w:rsidR="004C31A1" w:rsidRPr="00880C1C">
        <w:rPr>
          <w:rFonts w:ascii="Times New Roman" w:hAnsi="Times New Roman" w:cs="Times New Roman"/>
          <w:sz w:val="28"/>
          <w:szCs w:val="28"/>
        </w:rPr>
        <w:t xml:space="preserve"> </w:t>
      </w:r>
      <w:r w:rsidR="004C31A1" w:rsidRPr="004C31A1">
        <w:rPr>
          <w:rFonts w:ascii="Times New Roman" w:hAnsi="Times New Roman" w:cs="Times New Roman"/>
          <w:sz w:val="28"/>
          <w:szCs w:val="28"/>
        </w:rPr>
        <w:t>течение всего периода</w:t>
      </w:r>
      <w:r w:rsidR="004C31A1">
        <w:rPr>
          <w:rFonts w:ascii="Times New Roman" w:hAnsi="Times New Roman" w:cs="Times New Roman"/>
          <w:sz w:val="28"/>
          <w:szCs w:val="28"/>
        </w:rPr>
        <w:t xml:space="preserve"> </w:t>
      </w:r>
      <w:r w:rsidR="004C31A1" w:rsidRPr="004C31A1">
        <w:rPr>
          <w:rFonts w:ascii="Times New Roman" w:hAnsi="Times New Roman" w:cs="Times New Roman"/>
          <w:sz w:val="28"/>
          <w:szCs w:val="28"/>
        </w:rPr>
        <w:t>голосования</w:t>
      </w:r>
      <w:r w:rsidR="004C31A1" w:rsidRPr="00EB2EDC">
        <w:rPr>
          <w:rFonts w:ascii="Times New Roman" w:hAnsi="Times New Roman" w:cs="Times New Roman"/>
          <w:sz w:val="28"/>
          <w:szCs w:val="28"/>
        </w:rPr>
        <w:t xml:space="preserve"> </w:t>
      </w:r>
      <w:r w:rsidR="00902ECF" w:rsidRPr="00EB2EDC">
        <w:rPr>
          <w:rFonts w:ascii="Times New Roman" w:hAnsi="Times New Roman" w:cs="Times New Roman"/>
          <w:sz w:val="28"/>
          <w:szCs w:val="28"/>
        </w:rPr>
        <w:t>в помещениях для голосования и при установлении итогов голосования, определении результатов выборов</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официального сайта Центральной избирательной комиссии Российской Федерации в информационно-телекоммуникационной сети </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Интернет</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следующей информации: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а) не позднее </w:t>
      </w:r>
      <w:r w:rsidR="009D5233">
        <w:rPr>
          <w:rFonts w:ascii="Times New Roman" w:hAnsi="Times New Roman" w:cs="Times New Roman"/>
          <w:sz w:val="28"/>
          <w:szCs w:val="28"/>
        </w:rPr>
        <w:t>20</w:t>
      </w:r>
      <w:r w:rsidRPr="00EB2EDC">
        <w:rPr>
          <w:rFonts w:ascii="Times New Roman" w:hAnsi="Times New Roman" w:cs="Times New Roman"/>
          <w:sz w:val="28"/>
          <w:szCs w:val="28"/>
        </w:rPr>
        <w:t xml:space="preserve"> </w:t>
      </w:r>
      <w:r w:rsidR="00393DC6" w:rsidRPr="00EB2EDC">
        <w:rPr>
          <w:rFonts w:ascii="Times New Roman" w:hAnsi="Times New Roman" w:cs="Times New Roman"/>
          <w:sz w:val="28"/>
          <w:szCs w:val="28"/>
        </w:rPr>
        <w:t>января 202</w:t>
      </w:r>
      <w:r w:rsidR="00AC3F14" w:rsidRPr="00EB2EDC">
        <w:rPr>
          <w:rFonts w:ascii="Times New Roman" w:hAnsi="Times New Roman" w:cs="Times New Roman"/>
          <w:sz w:val="28"/>
          <w:szCs w:val="28"/>
        </w:rPr>
        <w:t>4</w:t>
      </w:r>
      <w:r w:rsidR="00393DC6" w:rsidRPr="00EB2EDC">
        <w:rPr>
          <w:rFonts w:ascii="Times New Roman" w:hAnsi="Times New Roman" w:cs="Times New Roman"/>
          <w:sz w:val="28"/>
          <w:szCs w:val="28"/>
        </w:rPr>
        <w:t xml:space="preserve"> года</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адрес электронной почты для направления в Центральную избирательную комиссию Российской Федерации предусмотренных Порядком документов для аккредитации представителей общероссийских средств массовой информации;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сведения о времени и месте приема документов для аккредитации представителей средств массовой информации;</w:t>
      </w:r>
    </w:p>
    <w:p w:rsidR="008648F3" w:rsidRPr="00EB2EDC" w:rsidRDefault="008648F3" w:rsidP="000B58AF">
      <w:pPr>
        <w:pStyle w:val="ConsPlusNormal"/>
        <w:widowContro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lastRenderedPageBreak/>
        <w:t xml:space="preserve">форма заявки на аккредитацию представителей средств массовой информации, содержащаяся в приложении </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1 к Порядку, в формате электронной таблицы;</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б) сведения о ходе рассмотрения заявок на аккредитацию представителей средств массовой информации в сроки, установленные пунктом 2.12 Порядка, по форме, содержащейся в приложении </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2 </w:t>
      </w:r>
      <w:r w:rsidR="00733CA3">
        <w:rPr>
          <w:rFonts w:ascii="Times New Roman" w:hAnsi="Times New Roman" w:cs="Times New Roman"/>
          <w:sz w:val="28"/>
          <w:szCs w:val="28"/>
        </w:rPr>
        <w:br/>
      </w:r>
      <w:r w:rsidRPr="00EB2EDC">
        <w:rPr>
          <w:rFonts w:ascii="Times New Roman" w:hAnsi="Times New Roman" w:cs="Times New Roman"/>
          <w:sz w:val="28"/>
          <w:szCs w:val="28"/>
        </w:rPr>
        <w:t>к Порядку.</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4. Избирательным комиссиям субъектов Российской Федерации</w:t>
      </w:r>
      <w:r w:rsidR="005309DC" w:rsidRPr="00EB2EDC">
        <w:rPr>
          <w:rFonts w:ascii="Times New Roman" w:hAnsi="Times New Roman" w:cs="Times New Roman"/>
          <w:sz w:val="28"/>
          <w:szCs w:val="28"/>
        </w:rPr>
        <w:t xml:space="preserve"> </w:t>
      </w:r>
      <w:r w:rsidR="009D5233" w:rsidRPr="009D5233">
        <w:rPr>
          <w:rFonts w:ascii="Times New Roman" w:hAnsi="Times New Roman" w:cs="Times New Roman"/>
          <w:sz w:val="28"/>
          <w:szCs w:val="28"/>
        </w:rPr>
        <w:t xml:space="preserve">(за исключением Избирательной комиссии Донецкой Народной Республики, Избирательной комиссии Луганской Народной Республики, Избирательной комиссии Запорожской области и Избирательной комиссии Херсонской области) </w:t>
      </w:r>
      <w:r w:rsidRPr="00EB2EDC">
        <w:rPr>
          <w:rFonts w:ascii="Times New Roman" w:hAnsi="Times New Roman" w:cs="Times New Roman"/>
          <w:sz w:val="28"/>
          <w:szCs w:val="28"/>
        </w:rPr>
        <w:t xml:space="preserve">обеспечить размещение на своих официальных сайтах в информационно-телекоммуникационной сети </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Интернет</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следующей информации: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а)</w:t>
      </w:r>
      <w:r w:rsidR="00733CA3">
        <w:rPr>
          <w:rFonts w:ascii="Times New Roman" w:hAnsi="Times New Roman" w:cs="Times New Roman"/>
          <w:sz w:val="28"/>
          <w:szCs w:val="28"/>
        </w:rPr>
        <w:t> </w:t>
      </w:r>
      <w:r w:rsidRPr="00EB2EDC">
        <w:rPr>
          <w:rFonts w:ascii="Times New Roman" w:hAnsi="Times New Roman" w:cs="Times New Roman"/>
          <w:sz w:val="28"/>
          <w:szCs w:val="28"/>
        </w:rPr>
        <w:t xml:space="preserve">не позднее </w:t>
      </w:r>
      <w:r w:rsidR="009D5233">
        <w:rPr>
          <w:rFonts w:ascii="Times New Roman" w:hAnsi="Times New Roman" w:cs="Times New Roman"/>
          <w:sz w:val="28"/>
          <w:szCs w:val="28"/>
        </w:rPr>
        <w:t>20</w:t>
      </w:r>
      <w:r w:rsidR="00393DC6" w:rsidRPr="00EB2EDC">
        <w:rPr>
          <w:rFonts w:ascii="Times New Roman" w:hAnsi="Times New Roman" w:cs="Times New Roman"/>
          <w:sz w:val="28"/>
          <w:szCs w:val="28"/>
        </w:rPr>
        <w:t xml:space="preserve"> января 202</w:t>
      </w:r>
      <w:r w:rsidR="00AC3F14" w:rsidRPr="00EB2EDC">
        <w:rPr>
          <w:rFonts w:ascii="Times New Roman" w:hAnsi="Times New Roman" w:cs="Times New Roman"/>
          <w:sz w:val="28"/>
          <w:szCs w:val="28"/>
        </w:rPr>
        <w:t>4</w:t>
      </w:r>
      <w:r w:rsidR="00393DC6" w:rsidRPr="00EB2EDC">
        <w:rPr>
          <w:rFonts w:ascii="Times New Roman" w:hAnsi="Times New Roman" w:cs="Times New Roman"/>
          <w:sz w:val="28"/>
          <w:szCs w:val="28"/>
        </w:rPr>
        <w:t xml:space="preserve"> года</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адрес электронной почты для направления в избирательные комиссии субъектов Российской Федерации предусмотренных Порядком документов для аккредитации представителей средств массовой информации;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сведения о времени и месте приема документов для аккредитации представителей средств массовой информации;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форма заявки на аккредитацию представителей средств массовой информации, содержащаяся в приложении </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1 к Порядку, в формате электронной таблицы;</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б)</w:t>
      </w:r>
      <w:r w:rsidR="00733CA3">
        <w:rPr>
          <w:rFonts w:ascii="Times New Roman" w:hAnsi="Times New Roman" w:cs="Times New Roman"/>
          <w:sz w:val="28"/>
          <w:szCs w:val="28"/>
        </w:rPr>
        <w:t> </w:t>
      </w:r>
      <w:r w:rsidRPr="00EB2EDC">
        <w:rPr>
          <w:rFonts w:ascii="Times New Roman" w:hAnsi="Times New Roman" w:cs="Times New Roman"/>
          <w:sz w:val="28"/>
          <w:szCs w:val="28"/>
        </w:rPr>
        <w:t xml:space="preserve">сведения о ходе рассмотрения заявок на аккредитацию представителей средств массовой информации в сроки, установленные пунктом 2.12 Порядка, по форме, содержащейся в приложении </w:t>
      </w:r>
      <w:r w:rsidR="00393DC6" w:rsidRPr="00EB2EDC">
        <w:rPr>
          <w:rFonts w:ascii="Times New Roman" w:hAnsi="Times New Roman" w:cs="Times New Roman"/>
          <w:sz w:val="28"/>
          <w:szCs w:val="28"/>
        </w:rPr>
        <w:t>№</w:t>
      </w:r>
      <w:r w:rsidRPr="00EB2EDC">
        <w:rPr>
          <w:rFonts w:ascii="Times New Roman" w:hAnsi="Times New Roman" w:cs="Times New Roman"/>
          <w:sz w:val="28"/>
          <w:szCs w:val="28"/>
        </w:rPr>
        <w:t xml:space="preserve"> 2 к</w:t>
      </w:r>
      <w:r w:rsidR="00AC3F14" w:rsidRPr="00EB2EDC">
        <w:rPr>
          <w:rFonts w:ascii="Times New Roman" w:hAnsi="Times New Roman" w:cs="Times New Roman"/>
          <w:sz w:val="28"/>
          <w:szCs w:val="28"/>
        </w:rPr>
        <w:t> </w:t>
      </w:r>
      <w:r w:rsidRPr="00EB2EDC">
        <w:rPr>
          <w:rFonts w:ascii="Times New Roman" w:hAnsi="Times New Roman" w:cs="Times New Roman"/>
          <w:sz w:val="28"/>
          <w:szCs w:val="28"/>
        </w:rPr>
        <w:t>Порядку.</w:t>
      </w:r>
    </w:p>
    <w:p w:rsidR="009D5233"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5.</w:t>
      </w:r>
      <w:r w:rsidR="00515E0D" w:rsidRPr="00EB2EDC">
        <w:rPr>
          <w:rFonts w:ascii="Times New Roman" w:hAnsi="Times New Roman" w:cs="Times New Roman"/>
          <w:sz w:val="28"/>
          <w:szCs w:val="28"/>
        </w:rPr>
        <w:t> </w:t>
      </w:r>
      <w:r w:rsidR="00393DC6" w:rsidRPr="00EB2EDC">
        <w:rPr>
          <w:rFonts w:ascii="Times New Roman" w:hAnsi="Times New Roman" w:cs="Times New Roman"/>
          <w:sz w:val="28"/>
          <w:szCs w:val="28"/>
        </w:rPr>
        <w:t>Установить, что форма печати, которая проставляется на</w:t>
      </w:r>
      <w:r w:rsidR="00AC3F14" w:rsidRPr="00EB2EDC">
        <w:rPr>
          <w:rFonts w:ascii="Times New Roman" w:hAnsi="Times New Roman" w:cs="Times New Roman"/>
          <w:sz w:val="28"/>
          <w:szCs w:val="28"/>
        </w:rPr>
        <w:t> </w:t>
      </w:r>
      <w:r w:rsidR="00393DC6" w:rsidRPr="00EB2EDC">
        <w:rPr>
          <w:rFonts w:ascii="Times New Roman" w:hAnsi="Times New Roman" w:cs="Times New Roman"/>
          <w:sz w:val="28"/>
          <w:szCs w:val="28"/>
        </w:rPr>
        <w:t xml:space="preserve">аккредитационных удостоверениях, выдаваемых в Центральной избирательной комиссии Российской Федерации, утверждена </w:t>
      </w:r>
      <w:r w:rsidR="00393DC6" w:rsidRPr="00EB2EDC">
        <w:rPr>
          <w:rFonts w:ascii="Times New Roman" w:hAnsi="Times New Roman" w:cs="Times New Roman"/>
          <w:sz w:val="28"/>
          <w:szCs w:val="28"/>
        </w:rPr>
        <w:lastRenderedPageBreak/>
        <w:t xml:space="preserve">постановлением Центральной избирательной комиссии Российской Федерации </w:t>
      </w:r>
      <w:r w:rsidR="007C6A9D" w:rsidRPr="00EB2EDC">
        <w:rPr>
          <w:rFonts w:ascii="Times New Roman" w:hAnsi="Times New Roman" w:cs="Times New Roman"/>
          <w:sz w:val="28"/>
          <w:szCs w:val="28"/>
        </w:rPr>
        <w:t>от 5 июля 2022 года № 89/743-8 «О Порядке аккредитации представителей средств массовой информации для присутствия в течение всего периода голосования в помещениях для голосования и при</w:t>
      </w:r>
      <w:r w:rsidR="00AC3F14" w:rsidRPr="00EB2EDC">
        <w:rPr>
          <w:rFonts w:ascii="Times New Roman" w:hAnsi="Times New Roman" w:cs="Times New Roman"/>
          <w:sz w:val="28"/>
          <w:szCs w:val="28"/>
        </w:rPr>
        <w:t> </w:t>
      </w:r>
      <w:r w:rsidR="007C6A9D" w:rsidRPr="00EB2EDC">
        <w:rPr>
          <w:rFonts w:ascii="Times New Roman" w:hAnsi="Times New Roman" w:cs="Times New Roman"/>
          <w:sz w:val="28"/>
          <w:szCs w:val="28"/>
        </w:rPr>
        <w:t>установлении итогов голосования, определении результатов выборов, референдумов, назначенных на 11 сентября 2022 года и последующие единые дни голосования» (</w:t>
      </w:r>
      <w:r w:rsidR="005309DC" w:rsidRPr="00EB2EDC">
        <w:rPr>
          <w:rFonts w:ascii="Times New Roman" w:hAnsi="Times New Roman" w:cs="Times New Roman"/>
          <w:sz w:val="28"/>
          <w:szCs w:val="28"/>
        </w:rPr>
        <w:t>с изменениями, внесенными</w:t>
      </w:r>
      <w:r w:rsidR="007C6A9D" w:rsidRPr="00EB2EDC">
        <w:rPr>
          <w:rFonts w:ascii="Times New Roman" w:hAnsi="Times New Roman" w:cs="Times New Roman"/>
          <w:sz w:val="28"/>
          <w:szCs w:val="28"/>
        </w:rPr>
        <w:t xml:space="preserve"> постановлени</w:t>
      </w:r>
      <w:r w:rsidR="00527220" w:rsidRPr="00EB2EDC">
        <w:rPr>
          <w:rFonts w:ascii="Times New Roman" w:hAnsi="Times New Roman" w:cs="Times New Roman"/>
          <w:sz w:val="28"/>
          <w:szCs w:val="28"/>
        </w:rPr>
        <w:t>ем</w:t>
      </w:r>
      <w:r w:rsidR="007C6A9D" w:rsidRPr="00EB2EDC">
        <w:rPr>
          <w:rFonts w:ascii="Times New Roman" w:hAnsi="Times New Roman" w:cs="Times New Roman"/>
          <w:sz w:val="28"/>
          <w:szCs w:val="28"/>
        </w:rPr>
        <w:t xml:space="preserve"> </w:t>
      </w:r>
      <w:r w:rsidR="00527220" w:rsidRPr="00EB2EDC">
        <w:rPr>
          <w:rFonts w:ascii="Times New Roman" w:hAnsi="Times New Roman" w:cs="Times New Roman"/>
          <w:sz w:val="28"/>
          <w:szCs w:val="28"/>
        </w:rPr>
        <w:t xml:space="preserve">Центральной избирательной комиссии Российской Федерации </w:t>
      </w:r>
      <w:r w:rsidR="007C6A9D" w:rsidRPr="00EB2EDC">
        <w:rPr>
          <w:rFonts w:ascii="Times New Roman" w:hAnsi="Times New Roman" w:cs="Times New Roman"/>
          <w:sz w:val="28"/>
          <w:szCs w:val="28"/>
        </w:rPr>
        <w:t>от 17 июля 2023</w:t>
      </w:r>
      <w:r w:rsidR="00527220" w:rsidRPr="00EB2EDC">
        <w:rPr>
          <w:rFonts w:ascii="Times New Roman" w:hAnsi="Times New Roman" w:cs="Times New Roman"/>
          <w:sz w:val="28"/>
          <w:szCs w:val="28"/>
        </w:rPr>
        <w:t xml:space="preserve"> </w:t>
      </w:r>
      <w:r w:rsidR="007C6A9D" w:rsidRPr="00EB2EDC">
        <w:rPr>
          <w:rFonts w:ascii="Times New Roman" w:hAnsi="Times New Roman" w:cs="Times New Roman"/>
          <w:sz w:val="28"/>
          <w:szCs w:val="28"/>
        </w:rPr>
        <w:t xml:space="preserve">года </w:t>
      </w:r>
      <w:r w:rsidR="00733CA3">
        <w:rPr>
          <w:rFonts w:ascii="Times New Roman" w:hAnsi="Times New Roman" w:cs="Times New Roman"/>
          <w:sz w:val="28"/>
          <w:szCs w:val="28"/>
        </w:rPr>
        <w:br/>
      </w:r>
      <w:r w:rsidR="007C6A9D" w:rsidRPr="00EB2EDC">
        <w:rPr>
          <w:rFonts w:ascii="Times New Roman" w:hAnsi="Times New Roman" w:cs="Times New Roman"/>
          <w:sz w:val="28"/>
          <w:szCs w:val="28"/>
        </w:rPr>
        <w:t>№</w:t>
      </w:r>
      <w:r w:rsidR="00733CA3">
        <w:rPr>
          <w:rFonts w:ascii="Times New Roman" w:hAnsi="Times New Roman" w:cs="Times New Roman"/>
          <w:sz w:val="28"/>
          <w:szCs w:val="28"/>
        </w:rPr>
        <w:t xml:space="preserve"> </w:t>
      </w:r>
      <w:r w:rsidR="007C6A9D" w:rsidRPr="00EB2EDC">
        <w:rPr>
          <w:rFonts w:ascii="Times New Roman" w:hAnsi="Times New Roman" w:cs="Times New Roman"/>
          <w:sz w:val="28"/>
          <w:szCs w:val="28"/>
        </w:rPr>
        <w:t>123/992-8).</w:t>
      </w:r>
    </w:p>
    <w:p w:rsidR="008648F3" w:rsidRPr="00EB2EDC" w:rsidRDefault="00515E0D" w:rsidP="004A17E5">
      <w:pPr>
        <w:pStyle w:val="ConsPlusNormal"/>
        <w:spacing w:line="360" w:lineRule="auto"/>
        <w:ind w:firstLine="709"/>
        <w:contextualSpacing/>
        <w:jc w:val="both"/>
        <w:rPr>
          <w:rFonts w:ascii="Times New Roman" w:hAnsi="Times New Roman" w:cs="Times New Roman"/>
          <w:sz w:val="28"/>
          <w:szCs w:val="28"/>
        </w:rPr>
      </w:pPr>
      <w:bookmarkStart w:id="1" w:name="P41"/>
      <w:bookmarkEnd w:id="1"/>
      <w:r w:rsidRPr="00EB2EDC">
        <w:rPr>
          <w:rFonts w:ascii="Times New Roman" w:hAnsi="Times New Roman" w:cs="Times New Roman"/>
          <w:sz w:val="28"/>
          <w:szCs w:val="28"/>
        </w:rPr>
        <w:t>6</w:t>
      </w:r>
      <w:r w:rsidR="008648F3" w:rsidRPr="00EB2EDC">
        <w:rPr>
          <w:rFonts w:ascii="Times New Roman" w:hAnsi="Times New Roman" w:cs="Times New Roman"/>
          <w:sz w:val="28"/>
          <w:szCs w:val="28"/>
        </w:rPr>
        <w:t>.</w:t>
      </w:r>
      <w:r w:rsidRPr="00EB2EDC">
        <w:rPr>
          <w:rFonts w:ascii="Times New Roman" w:hAnsi="Times New Roman" w:cs="Times New Roman"/>
          <w:sz w:val="28"/>
          <w:szCs w:val="28"/>
        </w:rPr>
        <w:t> </w:t>
      </w:r>
      <w:r w:rsidR="009D5233">
        <w:rPr>
          <w:rFonts w:ascii="Times New Roman" w:hAnsi="Times New Roman" w:cs="Times New Roman"/>
          <w:sz w:val="28"/>
          <w:szCs w:val="28"/>
        </w:rPr>
        <w:t>П</w:t>
      </w:r>
      <w:r w:rsidR="008648F3" w:rsidRPr="00EB2EDC">
        <w:rPr>
          <w:rFonts w:ascii="Times New Roman" w:hAnsi="Times New Roman" w:cs="Times New Roman"/>
          <w:sz w:val="28"/>
          <w:szCs w:val="28"/>
        </w:rPr>
        <w:t xml:space="preserve">оручить </w:t>
      </w:r>
      <w:r w:rsidR="009D5233" w:rsidRPr="009D5233">
        <w:rPr>
          <w:rFonts w:ascii="Times New Roman" w:hAnsi="Times New Roman" w:cs="Times New Roman"/>
          <w:sz w:val="28"/>
          <w:szCs w:val="28"/>
        </w:rPr>
        <w:t>Избирательной комисси</w:t>
      </w:r>
      <w:r w:rsidR="009D5233">
        <w:rPr>
          <w:rFonts w:ascii="Times New Roman" w:hAnsi="Times New Roman" w:cs="Times New Roman"/>
          <w:sz w:val="28"/>
          <w:szCs w:val="28"/>
        </w:rPr>
        <w:t>и</w:t>
      </w:r>
      <w:r w:rsidR="009D5233" w:rsidRPr="009D5233">
        <w:rPr>
          <w:rFonts w:ascii="Times New Roman" w:hAnsi="Times New Roman" w:cs="Times New Roman"/>
          <w:sz w:val="28"/>
          <w:szCs w:val="28"/>
        </w:rPr>
        <w:t xml:space="preserve"> Донецкой Народной Республики, Избирательной комисси</w:t>
      </w:r>
      <w:r w:rsidR="009D5233">
        <w:rPr>
          <w:rFonts w:ascii="Times New Roman" w:hAnsi="Times New Roman" w:cs="Times New Roman"/>
          <w:sz w:val="28"/>
          <w:szCs w:val="28"/>
        </w:rPr>
        <w:t>и</w:t>
      </w:r>
      <w:r w:rsidR="009D5233" w:rsidRPr="009D5233">
        <w:rPr>
          <w:rFonts w:ascii="Times New Roman" w:hAnsi="Times New Roman" w:cs="Times New Roman"/>
          <w:sz w:val="28"/>
          <w:szCs w:val="28"/>
        </w:rPr>
        <w:t xml:space="preserve"> Луганской Народной Республики, Избирательной комиссии Запорожской области и Избирательной комиссии Херсонской области</w:t>
      </w:r>
      <w:r w:rsidR="008648F3" w:rsidRPr="00EB2EDC">
        <w:rPr>
          <w:rFonts w:ascii="Times New Roman" w:hAnsi="Times New Roman" w:cs="Times New Roman"/>
          <w:sz w:val="28"/>
          <w:szCs w:val="28"/>
        </w:rPr>
        <w:t xml:space="preserve"> обеспечивать аккредитацию представителей средств массовой информации</w:t>
      </w:r>
      <w:r w:rsidRPr="00EB2EDC">
        <w:rPr>
          <w:rFonts w:ascii="Times New Roman" w:hAnsi="Times New Roman" w:cs="Times New Roman"/>
          <w:sz w:val="28"/>
          <w:szCs w:val="28"/>
        </w:rPr>
        <w:t xml:space="preserve"> для осуществления ими в течение всего периода голосования полномочий, предусмотренных законодательством Российской Федерации </w:t>
      </w:r>
      <w:r w:rsidR="00733CA3">
        <w:rPr>
          <w:rFonts w:ascii="Times New Roman" w:hAnsi="Times New Roman" w:cs="Times New Roman"/>
          <w:sz w:val="28"/>
          <w:szCs w:val="28"/>
        </w:rPr>
        <w:br/>
      </w:r>
      <w:r w:rsidRPr="00EB2EDC">
        <w:rPr>
          <w:rFonts w:ascii="Times New Roman" w:hAnsi="Times New Roman" w:cs="Times New Roman"/>
          <w:sz w:val="28"/>
          <w:szCs w:val="28"/>
        </w:rPr>
        <w:t>о выборах,</w:t>
      </w:r>
      <w:r w:rsidR="009D5233">
        <w:rPr>
          <w:rFonts w:ascii="Times New Roman" w:hAnsi="Times New Roman" w:cs="Times New Roman"/>
          <w:sz w:val="28"/>
          <w:szCs w:val="28"/>
        </w:rPr>
        <w:t xml:space="preserve"> на </w:t>
      </w:r>
      <w:r w:rsidR="009D5233" w:rsidRPr="00EB2EDC">
        <w:rPr>
          <w:rFonts w:ascii="Times New Roman" w:hAnsi="Times New Roman" w:cs="Times New Roman"/>
          <w:sz w:val="28"/>
          <w:szCs w:val="28"/>
        </w:rPr>
        <w:t xml:space="preserve">территориях </w:t>
      </w:r>
      <w:r w:rsidR="00531438">
        <w:rPr>
          <w:rFonts w:ascii="Times New Roman" w:hAnsi="Times New Roman" w:cs="Times New Roman"/>
          <w:sz w:val="28"/>
          <w:szCs w:val="28"/>
        </w:rPr>
        <w:t>соответствующих субъектов Российской Федерации</w:t>
      </w:r>
      <w:r w:rsidRPr="00EB2EDC">
        <w:rPr>
          <w:rFonts w:ascii="Times New Roman" w:hAnsi="Times New Roman" w:cs="Times New Roman"/>
          <w:sz w:val="28"/>
          <w:szCs w:val="28"/>
        </w:rPr>
        <w:t xml:space="preserve"> </w:t>
      </w:r>
      <w:r w:rsidR="008648F3" w:rsidRPr="00EB2EDC">
        <w:rPr>
          <w:rFonts w:ascii="Times New Roman" w:hAnsi="Times New Roman" w:cs="Times New Roman"/>
          <w:sz w:val="28"/>
          <w:szCs w:val="28"/>
        </w:rPr>
        <w:t xml:space="preserve">в соответствии с утвержденными ими порядками аккредитации, </w:t>
      </w:r>
      <w:r w:rsidR="00733CA3">
        <w:rPr>
          <w:rFonts w:ascii="Times New Roman" w:hAnsi="Times New Roman" w:cs="Times New Roman"/>
          <w:sz w:val="28"/>
          <w:szCs w:val="28"/>
        </w:rPr>
        <w:br/>
      </w:r>
      <w:r w:rsidR="008648F3" w:rsidRPr="00EB2EDC">
        <w:rPr>
          <w:rFonts w:ascii="Times New Roman" w:hAnsi="Times New Roman" w:cs="Times New Roman"/>
          <w:sz w:val="28"/>
          <w:szCs w:val="28"/>
        </w:rPr>
        <w:t xml:space="preserve">а также обеспечить размещение </w:t>
      </w:r>
      <w:r w:rsidR="009D5233">
        <w:rPr>
          <w:rFonts w:ascii="Times New Roman" w:hAnsi="Times New Roman" w:cs="Times New Roman"/>
          <w:sz w:val="28"/>
          <w:szCs w:val="28"/>
        </w:rPr>
        <w:t xml:space="preserve">не позднее 21 января 2024 года </w:t>
      </w:r>
      <w:r w:rsidR="008648F3" w:rsidRPr="00EB2EDC">
        <w:rPr>
          <w:rFonts w:ascii="Times New Roman" w:hAnsi="Times New Roman" w:cs="Times New Roman"/>
          <w:sz w:val="28"/>
          <w:szCs w:val="28"/>
        </w:rPr>
        <w:t>информации</w:t>
      </w:r>
      <w:r w:rsidR="009D5233">
        <w:rPr>
          <w:rFonts w:ascii="Times New Roman" w:hAnsi="Times New Roman" w:cs="Times New Roman"/>
          <w:sz w:val="28"/>
          <w:szCs w:val="28"/>
        </w:rPr>
        <w:t>, предусмотренной пунктом 4 настоящего постановления,</w:t>
      </w:r>
      <w:r w:rsidR="008648F3" w:rsidRPr="00EB2EDC">
        <w:rPr>
          <w:rFonts w:ascii="Times New Roman" w:hAnsi="Times New Roman" w:cs="Times New Roman"/>
          <w:sz w:val="28"/>
          <w:szCs w:val="28"/>
        </w:rPr>
        <w:t xml:space="preserve"> на своих официальных сайтах в информационно-телекоммуникационной сети </w:t>
      </w:r>
      <w:r w:rsidRPr="00EB2EDC">
        <w:rPr>
          <w:rFonts w:ascii="Times New Roman" w:hAnsi="Times New Roman" w:cs="Times New Roman"/>
          <w:sz w:val="28"/>
          <w:szCs w:val="28"/>
        </w:rPr>
        <w:t>«</w:t>
      </w:r>
      <w:r w:rsidR="008648F3" w:rsidRPr="00EB2EDC">
        <w:rPr>
          <w:rFonts w:ascii="Times New Roman" w:hAnsi="Times New Roman" w:cs="Times New Roman"/>
          <w:sz w:val="28"/>
          <w:szCs w:val="28"/>
        </w:rPr>
        <w:t>Интернет</w:t>
      </w:r>
      <w:r w:rsidRPr="00EB2EDC">
        <w:rPr>
          <w:rFonts w:ascii="Times New Roman" w:hAnsi="Times New Roman" w:cs="Times New Roman"/>
          <w:sz w:val="28"/>
          <w:szCs w:val="28"/>
        </w:rPr>
        <w:t>»</w:t>
      </w:r>
      <w:r w:rsidR="008648F3" w:rsidRPr="00EB2EDC">
        <w:rPr>
          <w:rFonts w:ascii="Times New Roman" w:hAnsi="Times New Roman" w:cs="Times New Roman"/>
          <w:sz w:val="28"/>
          <w:szCs w:val="28"/>
        </w:rPr>
        <w:t>.</w:t>
      </w:r>
    </w:p>
    <w:p w:rsidR="002D70FD" w:rsidRPr="00EB2EDC" w:rsidRDefault="002D70FD"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7.</w:t>
      </w:r>
      <w:r w:rsidR="00733CA3">
        <w:rPr>
          <w:rFonts w:ascii="Times New Roman" w:hAnsi="Times New Roman" w:cs="Times New Roman"/>
          <w:sz w:val="28"/>
          <w:szCs w:val="28"/>
        </w:rPr>
        <w:t> </w:t>
      </w:r>
      <w:r w:rsidRPr="00EB2EDC">
        <w:rPr>
          <w:rFonts w:ascii="Times New Roman" w:hAnsi="Times New Roman" w:cs="Times New Roman"/>
          <w:sz w:val="28"/>
          <w:szCs w:val="28"/>
        </w:rPr>
        <w:t>Разъяснить, что в помещениях для голосования избирательных участков, образованных в дипломатических представительствах Российской Федерации, вправе присутствовать аккредитованные в соответствии с Порядком представители средств массовой информации, а также представители иностранных средств массовой информации, входящие в пул соответствующего дипломатического представительства, представители российских средств массовой информации, работающие в зарубежных корреспондентских пунктах, на основании существующего в соответствующем дипломатическом представительстве порядка.</w:t>
      </w:r>
    </w:p>
    <w:p w:rsidR="008648F3" w:rsidRPr="00EB2EDC" w:rsidRDefault="009D5233" w:rsidP="00F642C2">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8</w:t>
      </w:r>
      <w:r w:rsidR="008648F3" w:rsidRPr="00EB2EDC">
        <w:rPr>
          <w:rFonts w:ascii="Times New Roman" w:hAnsi="Times New Roman" w:cs="Times New Roman"/>
          <w:sz w:val="28"/>
          <w:szCs w:val="28"/>
        </w:rPr>
        <w:t>.</w:t>
      </w:r>
      <w:r w:rsidR="00515E0D" w:rsidRPr="00EB2EDC">
        <w:rPr>
          <w:rFonts w:ascii="Times New Roman" w:hAnsi="Times New Roman" w:cs="Times New Roman"/>
          <w:sz w:val="28"/>
          <w:szCs w:val="28"/>
        </w:rPr>
        <w:t> </w:t>
      </w:r>
      <w:r w:rsidR="008648F3" w:rsidRPr="00EB2EDC">
        <w:rPr>
          <w:rFonts w:ascii="Times New Roman" w:hAnsi="Times New Roman" w:cs="Times New Roman"/>
          <w:sz w:val="28"/>
          <w:szCs w:val="28"/>
        </w:rPr>
        <w:t>Установить, что аккредитационные удостоверения, ранее выданные представителям средств массовой информации в соответствии с порядками аккредитации, утвержденными избирательными комиссиями, не действуют на выборах</w:t>
      </w:r>
      <w:r w:rsidR="001D2A17" w:rsidRPr="00EB2EDC">
        <w:t xml:space="preserve"> </w:t>
      </w:r>
      <w:r w:rsidR="001D2A17" w:rsidRPr="00EB2EDC">
        <w:rPr>
          <w:rFonts w:ascii="Times New Roman" w:hAnsi="Times New Roman" w:cs="Times New Roman"/>
          <w:sz w:val="28"/>
          <w:szCs w:val="28"/>
        </w:rPr>
        <w:t>Президента Российской Федерации</w:t>
      </w:r>
      <w:r w:rsidR="00F66336">
        <w:rPr>
          <w:rFonts w:ascii="Times New Roman" w:hAnsi="Times New Roman" w:cs="Times New Roman"/>
          <w:sz w:val="28"/>
          <w:szCs w:val="28"/>
        </w:rPr>
        <w:t>,</w:t>
      </w:r>
      <w:r w:rsidR="001D2A17" w:rsidRPr="00EB2EDC">
        <w:rPr>
          <w:rFonts w:ascii="Times New Roman" w:hAnsi="Times New Roman" w:cs="Times New Roman"/>
          <w:sz w:val="28"/>
          <w:szCs w:val="28"/>
        </w:rPr>
        <w:t xml:space="preserve"> </w:t>
      </w:r>
      <w:r w:rsidR="00F66336" w:rsidRPr="00EB2EDC">
        <w:rPr>
          <w:rFonts w:ascii="Times New Roman" w:hAnsi="Times New Roman" w:cs="Times New Roman"/>
          <w:sz w:val="28"/>
          <w:szCs w:val="28"/>
        </w:rPr>
        <w:t>голосование на которых состоится 15, 16 и 17 марта 2024 года</w:t>
      </w:r>
      <w:r w:rsidR="001D2A17" w:rsidRPr="00EB2EDC">
        <w:rPr>
          <w:rFonts w:ascii="Times New Roman" w:hAnsi="Times New Roman" w:cs="Times New Roman"/>
          <w:sz w:val="28"/>
          <w:szCs w:val="28"/>
        </w:rPr>
        <w:t>, в дни досрочного голосования, при проведении повторного голосования, при установлении итогов голосования, определении результатов выборов</w:t>
      </w:r>
      <w:r w:rsidR="008648F3" w:rsidRPr="00EB2EDC">
        <w:rPr>
          <w:rFonts w:ascii="Times New Roman" w:hAnsi="Times New Roman" w:cs="Times New Roman"/>
          <w:sz w:val="28"/>
          <w:szCs w:val="28"/>
        </w:rPr>
        <w:t>.</w:t>
      </w:r>
    </w:p>
    <w:p w:rsidR="008648F3" w:rsidRPr="00EB2EDC" w:rsidRDefault="009D5233" w:rsidP="00F642C2">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9</w:t>
      </w:r>
      <w:r w:rsidR="008648F3" w:rsidRPr="00EB2EDC">
        <w:rPr>
          <w:rFonts w:ascii="Times New Roman" w:hAnsi="Times New Roman" w:cs="Times New Roman"/>
          <w:sz w:val="28"/>
          <w:szCs w:val="28"/>
        </w:rPr>
        <w:t>.</w:t>
      </w:r>
      <w:r w:rsidR="00515E0D" w:rsidRPr="00EB2EDC">
        <w:rPr>
          <w:rFonts w:ascii="Times New Roman" w:hAnsi="Times New Roman" w:cs="Times New Roman"/>
          <w:sz w:val="28"/>
          <w:szCs w:val="28"/>
        </w:rPr>
        <w:t> </w:t>
      </w:r>
      <w:r w:rsidR="00527220" w:rsidRPr="00EB2EDC">
        <w:rPr>
          <w:rFonts w:ascii="Times New Roman" w:hAnsi="Times New Roman" w:cs="Times New Roman"/>
          <w:sz w:val="28"/>
          <w:szCs w:val="28"/>
        </w:rPr>
        <w:t>Признать утратившим</w:t>
      </w:r>
      <w:r w:rsidR="008648F3" w:rsidRPr="00EB2EDC">
        <w:rPr>
          <w:rFonts w:ascii="Times New Roman" w:hAnsi="Times New Roman" w:cs="Times New Roman"/>
          <w:sz w:val="28"/>
          <w:szCs w:val="28"/>
        </w:rPr>
        <w:t xml:space="preserve"> силу постановлени</w:t>
      </w:r>
      <w:r w:rsidR="00873059" w:rsidRPr="00EB2EDC">
        <w:rPr>
          <w:rFonts w:ascii="Times New Roman" w:hAnsi="Times New Roman" w:cs="Times New Roman"/>
          <w:sz w:val="28"/>
          <w:szCs w:val="28"/>
        </w:rPr>
        <w:t>е</w:t>
      </w:r>
      <w:r w:rsidR="008648F3" w:rsidRPr="00EB2EDC">
        <w:rPr>
          <w:rFonts w:ascii="Times New Roman" w:hAnsi="Times New Roman" w:cs="Times New Roman"/>
          <w:sz w:val="28"/>
          <w:szCs w:val="28"/>
        </w:rPr>
        <w:t xml:space="preserve"> </w:t>
      </w:r>
      <w:r w:rsidR="00873059" w:rsidRPr="00EB2EDC">
        <w:rPr>
          <w:rFonts w:ascii="Times New Roman" w:hAnsi="Times New Roman" w:cs="Times New Roman"/>
          <w:sz w:val="28"/>
          <w:szCs w:val="28"/>
        </w:rPr>
        <w:t xml:space="preserve">Центральной избирательной комиссии Российской Федерации от 17 января 2018 года </w:t>
      </w:r>
      <w:r w:rsidR="00733CA3">
        <w:rPr>
          <w:rFonts w:ascii="Times New Roman" w:hAnsi="Times New Roman" w:cs="Times New Roman"/>
          <w:sz w:val="28"/>
          <w:szCs w:val="28"/>
        </w:rPr>
        <w:br/>
      </w:r>
      <w:r w:rsidR="00873059" w:rsidRPr="00EB2EDC">
        <w:rPr>
          <w:rFonts w:ascii="Times New Roman" w:hAnsi="Times New Roman" w:cs="Times New Roman"/>
          <w:sz w:val="28"/>
          <w:szCs w:val="28"/>
        </w:rPr>
        <w:t>№</w:t>
      </w:r>
      <w:r w:rsidR="00733CA3">
        <w:rPr>
          <w:rFonts w:ascii="Times New Roman" w:hAnsi="Times New Roman" w:cs="Times New Roman"/>
          <w:sz w:val="28"/>
          <w:szCs w:val="28"/>
        </w:rPr>
        <w:t xml:space="preserve"> </w:t>
      </w:r>
      <w:r w:rsidR="00873059" w:rsidRPr="00EB2EDC">
        <w:rPr>
          <w:rFonts w:ascii="Times New Roman" w:hAnsi="Times New Roman" w:cs="Times New Roman"/>
          <w:sz w:val="28"/>
          <w:szCs w:val="28"/>
        </w:rPr>
        <w:t>129/1071-7 «О Порядке аккредитации представителей средств массовой информации для присутствия в помещениях для голосования и при установлении итогов голосования, определении результатов выборов Президента Российской Федерации в 2018 году»</w:t>
      </w:r>
      <w:r w:rsidR="008648F3" w:rsidRPr="00EB2EDC">
        <w:rPr>
          <w:rFonts w:ascii="Times New Roman" w:hAnsi="Times New Roman" w:cs="Times New Roman"/>
          <w:sz w:val="28"/>
          <w:szCs w:val="28"/>
        </w:rPr>
        <w:t>.</w:t>
      </w:r>
    </w:p>
    <w:p w:rsidR="008648F3" w:rsidRPr="00EB2EDC" w:rsidRDefault="00515E0D"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1</w:t>
      </w:r>
      <w:r w:rsidR="009D5233">
        <w:rPr>
          <w:rFonts w:ascii="Times New Roman" w:hAnsi="Times New Roman" w:cs="Times New Roman"/>
          <w:sz w:val="28"/>
          <w:szCs w:val="28"/>
        </w:rPr>
        <w:t>0</w:t>
      </w:r>
      <w:r w:rsidR="008648F3" w:rsidRPr="00EB2EDC">
        <w:rPr>
          <w:rFonts w:ascii="Times New Roman" w:hAnsi="Times New Roman" w:cs="Times New Roman"/>
          <w:sz w:val="28"/>
          <w:szCs w:val="28"/>
        </w:rPr>
        <w:t>.</w:t>
      </w:r>
      <w:r w:rsidRPr="00EB2EDC">
        <w:rPr>
          <w:rFonts w:ascii="Times New Roman" w:hAnsi="Times New Roman" w:cs="Times New Roman"/>
          <w:sz w:val="28"/>
          <w:szCs w:val="28"/>
        </w:rPr>
        <w:t> </w:t>
      </w:r>
      <w:r w:rsidR="008648F3" w:rsidRPr="00EB2EDC">
        <w:rPr>
          <w:rFonts w:ascii="Times New Roman" w:hAnsi="Times New Roman" w:cs="Times New Roman"/>
          <w:sz w:val="28"/>
          <w:szCs w:val="28"/>
        </w:rPr>
        <w:t>Контроль за исполнением настоящего постановления возложить на секретаря Центральной избирательной комиссии Российской Федерации Н.А.</w:t>
      </w:r>
      <w:r w:rsidR="00873059" w:rsidRPr="00EB2EDC">
        <w:rPr>
          <w:rFonts w:ascii="Times New Roman" w:hAnsi="Times New Roman" w:cs="Times New Roman"/>
          <w:sz w:val="28"/>
          <w:szCs w:val="28"/>
        </w:rPr>
        <w:t> </w:t>
      </w:r>
      <w:r w:rsidR="008648F3" w:rsidRPr="00EB2EDC">
        <w:rPr>
          <w:rFonts w:ascii="Times New Roman" w:hAnsi="Times New Roman" w:cs="Times New Roman"/>
          <w:sz w:val="28"/>
          <w:szCs w:val="28"/>
        </w:rPr>
        <w:t>Бударину.</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1</w:t>
      </w:r>
      <w:r w:rsidR="009D5233">
        <w:rPr>
          <w:rFonts w:ascii="Times New Roman" w:hAnsi="Times New Roman" w:cs="Times New Roman"/>
          <w:sz w:val="28"/>
          <w:szCs w:val="28"/>
        </w:rPr>
        <w:t>1</w:t>
      </w:r>
      <w:r w:rsidRPr="00EB2EDC">
        <w:rPr>
          <w:rFonts w:ascii="Times New Roman" w:hAnsi="Times New Roman" w:cs="Times New Roman"/>
          <w:sz w:val="28"/>
          <w:szCs w:val="28"/>
        </w:rPr>
        <w:t>.</w:t>
      </w:r>
      <w:r w:rsidR="00515E0D" w:rsidRPr="00EB2EDC">
        <w:rPr>
          <w:rFonts w:ascii="Times New Roman" w:hAnsi="Times New Roman" w:cs="Times New Roman"/>
          <w:sz w:val="28"/>
          <w:szCs w:val="28"/>
        </w:rPr>
        <w:t> </w:t>
      </w:r>
      <w:r w:rsidRPr="00EB2EDC">
        <w:rPr>
          <w:rFonts w:ascii="Times New Roman" w:hAnsi="Times New Roman" w:cs="Times New Roman"/>
          <w:sz w:val="28"/>
          <w:szCs w:val="28"/>
        </w:rPr>
        <w:t xml:space="preserve">Опубликовать настоящее постановление в официальном печатном органе Центральной избирательной комиссии Российской Федерации </w:t>
      </w:r>
      <w:r w:rsidR="00527220" w:rsidRPr="00EB2EDC">
        <w:rPr>
          <w:rFonts w:ascii="Times New Roman" w:hAnsi="Times New Roman" w:cs="Times New Roman"/>
          <w:sz w:val="28"/>
          <w:szCs w:val="28"/>
        </w:rPr>
        <w:t>–</w:t>
      </w:r>
      <w:r w:rsidRPr="00EB2EDC">
        <w:rPr>
          <w:rFonts w:ascii="Times New Roman" w:hAnsi="Times New Roman" w:cs="Times New Roman"/>
          <w:sz w:val="28"/>
          <w:szCs w:val="28"/>
        </w:rPr>
        <w:t xml:space="preserve"> журнале</w:t>
      </w:r>
      <w:r w:rsidR="00527220" w:rsidRPr="00EB2EDC">
        <w:rPr>
          <w:rFonts w:ascii="Times New Roman" w:hAnsi="Times New Roman" w:cs="Times New Roman"/>
          <w:sz w:val="28"/>
          <w:szCs w:val="28"/>
        </w:rPr>
        <w:t xml:space="preserve"> </w:t>
      </w:r>
      <w:r w:rsidR="00873059" w:rsidRPr="00EB2EDC">
        <w:rPr>
          <w:rFonts w:ascii="Times New Roman" w:hAnsi="Times New Roman" w:cs="Times New Roman"/>
          <w:sz w:val="28"/>
          <w:szCs w:val="28"/>
        </w:rPr>
        <w:t>«</w:t>
      </w:r>
      <w:r w:rsidRPr="00EB2EDC">
        <w:rPr>
          <w:rFonts w:ascii="Times New Roman" w:hAnsi="Times New Roman" w:cs="Times New Roman"/>
          <w:sz w:val="28"/>
          <w:szCs w:val="28"/>
        </w:rPr>
        <w:t>Вестник Центральной избирательной комиссии Российской Федерации</w:t>
      </w:r>
      <w:r w:rsidR="00873059" w:rsidRPr="00EB2EDC">
        <w:rPr>
          <w:rFonts w:ascii="Times New Roman" w:hAnsi="Times New Roman" w:cs="Times New Roman"/>
          <w:sz w:val="28"/>
          <w:szCs w:val="28"/>
        </w:rPr>
        <w:t>»</w:t>
      </w:r>
      <w:r w:rsidRPr="00EB2EDC">
        <w:rPr>
          <w:rFonts w:ascii="Times New Roman" w:hAnsi="Times New Roman" w:cs="Times New Roman"/>
          <w:sz w:val="28"/>
          <w:szCs w:val="28"/>
        </w:rPr>
        <w:t xml:space="preserve"> и официальном сетевом издании </w:t>
      </w:r>
      <w:r w:rsidR="00873059" w:rsidRPr="00EB2EDC">
        <w:rPr>
          <w:rFonts w:ascii="Times New Roman" w:hAnsi="Times New Roman" w:cs="Times New Roman"/>
          <w:sz w:val="28"/>
          <w:szCs w:val="28"/>
        </w:rPr>
        <w:t>«</w:t>
      </w:r>
      <w:r w:rsidRPr="00EB2EDC">
        <w:rPr>
          <w:rFonts w:ascii="Times New Roman" w:hAnsi="Times New Roman" w:cs="Times New Roman"/>
          <w:sz w:val="28"/>
          <w:szCs w:val="28"/>
        </w:rPr>
        <w:t>Вестник Центральной избирательной комиссии Российской Федерации</w:t>
      </w:r>
      <w:r w:rsidR="00873059" w:rsidRPr="00EB2EDC">
        <w:rPr>
          <w:rFonts w:ascii="Times New Roman" w:hAnsi="Times New Roman" w:cs="Times New Roman"/>
          <w:sz w:val="28"/>
          <w:szCs w:val="28"/>
        </w:rPr>
        <w:t>»</w:t>
      </w:r>
      <w:r w:rsidRPr="00EB2EDC">
        <w:rPr>
          <w:rFonts w:ascii="Times New Roman" w:hAnsi="Times New Roman" w:cs="Times New Roman"/>
          <w:sz w:val="28"/>
          <w:szCs w:val="28"/>
        </w:rPr>
        <w:t>.</w:t>
      </w:r>
    </w:p>
    <w:p w:rsidR="00733CA3" w:rsidRPr="00733CA3" w:rsidRDefault="00733CA3" w:rsidP="00733CA3">
      <w:pPr>
        <w:widowControl w:val="0"/>
        <w:tabs>
          <w:tab w:val="left" w:pos="1134"/>
        </w:tabs>
        <w:spacing w:line="360" w:lineRule="auto"/>
        <w:ind w:firstLine="709"/>
        <w:contextualSpacing/>
        <w:jc w:val="both"/>
        <w:rPr>
          <w:rFonts w:ascii="Times New Roman" w:eastAsia="Times New Roman" w:hAnsi="Times New Roman"/>
          <w:sz w:val="28"/>
          <w:szCs w:val="28"/>
        </w:rPr>
      </w:pPr>
    </w:p>
    <w:p w:rsidR="00733CA3" w:rsidRPr="00733CA3" w:rsidRDefault="00733CA3" w:rsidP="00733CA3">
      <w:pPr>
        <w:widowControl w:val="0"/>
        <w:tabs>
          <w:tab w:val="left" w:pos="1134"/>
        </w:tabs>
        <w:spacing w:line="360" w:lineRule="auto"/>
        <w:ind w:firstLine="709"/>
        <w:contextualSpacing/>
        <w:jc w:val="both"/>
        <w:rPr>
          <w:rFonts w:ascii="Times New Roman" w:eastAsia="Times New Roman" w:hAnsi="Times New Roman"/>
          <w:sz w:val="28"/>
          <w:szCs w:val="28"/>
        </w:rPr>
      </w:pPr>
    </w:p>
    <w:tbl>
      <w:tblPr>
        <w:tblW w:w="0" w:type="auto"/>
        <w:tblLook w:val="01E0" w:firstRow="1" w:lastRow="1" w:firstColumn="1" w:lastColumn="1" w:noHBand="0" w:noVBand="0"/>
      </w:tblPr>
      <w:tblGrid>
        <w:gridCol w:w="5148"/>
        <w:gridCol w:w="4422"/>
      </w:tblGrid>
      <w:tr w:rsidR="00733CA3" w:rsidRPr="00733CA3" w:rsidTr="00733CA3">
        <w:tc>
          <w:tcPr>
            <w:tcW w:w="5148" w:type="dxa"/>
          </w:tcPr>
          <w:p w:rsidR="00733CA3" w:rsidRPr="00733CA3" w:rsidRDefault="00733CA3" w:rsidP="00733CA3">
            <w:pPr>
              <w:jc w:val="center"/>
              <w:rPr>
                <w:rFonts w:ascii="Times New Roman CYR" w:eastAsia="Times New Roman" w:hAnsi="Times New Roman CYR"/>
                <w:spacing w:val="4"/>
                <w:sz w:val="28"/>
                <w:szCs w:val="20"/>
              </w:rPr>
            </w:pPr>
            <w:r w:rsidRPr="00733CA3">
              <w:rPr>
                <w:rFonts w:ascii="Times New Roman CYR" w:eastAsia="Times New Roman" w:hAnsi="Times New Roman CYR"/>
                <w:spacing w:val="4"/>
                <w:sz w:val="28"/>
                <w:szCs w:val="20"/>
              </w:rPr>
              <w:t>Председатель</w:t>
            </w:r>
          </w:p>
          <w:p w:rsidR="00733CA3" w:rsidRPr="00733CA3" w:rsidRDefault="00733CA3" w:rsidP="00733CA3">
            <w:pPr>
              <w:jc w:val="center"/>
              <w:rPr>
                <w:rFonts w:ascii="Times New Roman CYR" w:eastAsia="Times New Roman" w:hAnsi="Times New Roman CYR"/>
                <w:spacing w:val="4"/>
                <w:sz w:val="28"/>
                <w:szCs w:val="20"/>
              </w:rPr>
            </w:pPr>
            <w:r w:rsidRPr="00733CA3">
              <w:rPr>
                <w:rFonts w:ascii="Times New Roman CYR" w:eastAsia="Times New Roman" w:hAnsi="Times New Roman CYR"/>
                <w:spacing w:val="4"/>
                <w:sz w:val="28"/>
                <w:szCs w:val="20"/>
              </w:rPr>
              <w:t>Центральной избирательной комиссии Российской Федерации</w:t>
            </w:r>
          </w:p>
        </w:tc>
        <w:tc>
          <w:tcPr>
            <w:tcW w:w="4422" w:type="dxa"/>
            <w:vAlign w:val="bottom"/>
          </w:tcPr>
          <w:p w:rsidR="00733CA3" w:rsidRPr="00733CA3" w:rsidRDefault="00733CA3" w:rsidP="00733CA3">
            <w:pPr>
              <w:jc w:val="right"/>
              <w:rPr>
                <w:rFonts w:ascii="Times New Roman CYR" w:eastAsia="Times New Roman" w:hAnsi="Times New Roman CYR"/>
                <w:spacing w:val="4"/>
                <w:sz w:val="28"/>
                <w:szCs w:val="20"/>
              </w:rPr>
            </w:pPr>
            <w:r w:rsidRPr="00733CA3">
              <w:rPr>
                <w:rFonts w:ascii="Times New Roman CYR" w:eastAsia="Times New Roman" w:hAnsi="Times New Roman CYR"/>
                <w:spacing w:val="4"/>
                <w:sz w:val="28"/>
                <w:szCs w:val="20"/>
              </w:rPr>
              <w:t>Э.А. Памфилова</w:t>
            </w:r>
          </w:p>
        </w:tc>
      </w:tr>
      <w:tr w:rsidR="00733CA3" w:rsidRPr="00733CA3" w:rsidTr="00733CA3">
        <w:tc>
          <w:tcPr>
            <w:tcW w:w="5148" w:type="dxa"/>
          </w:tcPr>
          <w:p w:rsidR="00733CA3" w:rsidRPr="00733CA3" w:rsidRDefault="00733CA3" w:rsidP="00733CA3">
            <w:pPr>
              <w:jc w:val="center"/>
              <w:rPr>
                <w:rFonts w:ascii="Times New Roman CYR" w:eastAsia="Times New Roman" w:hAnsi="Times New Roman CYR"/>
                <w:spacing w:val="4"/>
                <w:sz w:val="28"/>
                <w:szCs w:val="20"/>
              </w:rPr>
            </w:pPr>
          </w:p>
        </w:tc>
        <w:tc>
          <w:tcPr>
            <w:tcW w:w="4422" w:type="dxa"/>
          </w:tcPr>
          <w:p w:rsidR="00733CA3" w:rsidRPr="00733CA3" w:rsidRDefault="00733CA3" w:rsidP="00733CA3">
            <w:pPr>
              <w:jc w:val="right"/>
              <w:rPr>
                <w:rFonts w:ascii="Times New Roman CYR" w:eastAsia="Times New Roman" w:hAnsi="Times New Roman CYR"/>
                <w:spacing w:val="4"/>
                <w:sz w:val="28"/>
                <w:szCs w:val="20"/>
              </w:rPr>
            </w:pPr>
          </w:p>
        </w:tc>
      </w:tr>
      <w:tr w:rsidR="00733CA3" w:rsidRPr="00733CA3" w:rsidTr="00733CA3">
        <w:tc>
          <w:tcPr>
            <w:tcW w:w="5148" w:type="dxa"/>
          </w:tcPr>
          <w:p w:rsidR="00733CA3" w:rsidRPr="00733CA3" w:rsidRDefault="00733CA3" w:rsidP="00733CA3">
            <w:pPr>
              <w:jc w:val="center"/>
              <w:rPr>
                <w:rFonts w:ascii="Times New Roman CYR" w:eastAsia="Times New Roman" w:hAnsi="Times New Roman CYR"/>
                <w:spacing w:val="4"/>
                <w:sz w:val="28"/>
                <w:szCs w:val="20"/>
              </w:rPr>
            </w:pPr>
            <w:r w:rsidRPr="00733CA3">
              <w:rPr>
                <w:rFonts w:ascii="Times New Roman CYR" w:eastAsia="Times New Roman" w:hAnsi="Times New Roman CYR"/>
                <w:spacing w:val="4"/>
                <w:sz w:val="28"/>
                <w:szCs w:val="20"/>
              </w:rPr>
              <w:t>Секретарь</w:t>
            </w:r>
          </w:p>
          <w:p w:rsidR="00733CA3" w:rsidRPr="00733CA3" w:rsidRDefault="00733CA3" w:rsidP="00733CA3">
            <w:pPr>
              <w:jc w:val="center"/>
              <w:rPr>
                <w:rFonts w:ascii="Times New Roman CYR" w:eastAsia="Times New Roman" w:hAnsi="Times New Roman CYR"/>
                <w:spacing w:val="4"/>
                <w:sz w:val="28"/>
                <w:szCs w:val="20"/>
              </w:rPr>
            </w:pPr>
            <w:r w:rsidRPr="00733CA3">
              <w:rPr>
                <w:rFonts w:ascii="Times New Roman CYR" w:eastAsia="Times New Roman" w:hAnsi="Times New Roman CYR"/>
                <w:spacing w:val="4"/>
                <w:sz w:val="28"/>
                <w:szCs w:val="20"/>
              </w:rPr>
              <w:t>Центральной избирательной комиссии</w:t>
            </w:r>
          </w:p>
          <w:p w:rsidR="00733CA3" w:rsidRPr="00733CA3" w:rsidRDefault="00733CA3" w:rsidP="00733CA3">
            <w:pPr>
              <w:jc w:val="center"/>
              <w:rPr>
                <w:rFonts w:ascii="Times New Roman CYR" w:eastAsia="Times New Roman" w:hAnsi="Times New Roman CYR"/>
                <w:spacing w:val="4"/>
                <w:sz w:val="28"/>
                <w:szCs w:val="20"/>
              </w:rPr>
            </w:pPr>
            <w:r w:rsidRPr="00733CA3">
              <w:rPr>
                <w:rFonts w:ascii="Times New Roman CYR" w:eastAsia="Times New Roman" w:hAnsi="Times New Roman CYR"/>
                <w:spacing w:val="4"/>
                <w:sz w:val="28"/>
                <w:szCs w:val="20"/>
              </w:rPr>
              <w:t>Российской Федерации</w:t>
            </w:r>
          </w:p>
        </w:tc>
        <w:tc>
          <w:tcPr>
            <w:tcW w:w="4422" w:type="dxa"/>
            <w:vAlign w:val="bottom"/>
          </w:tcPr>
          <w:p w:rsidR="00733CA3" w:rsidRPr="00733CA3" w:rsidRDefault="00733CA3" w:rsidP="00733CA3">
            <w:pPr>
              <w:jc w:val="right"/>
              <w:rPr>
                <w:rFonts w:ascii="Times New Roman CYR" w:eastAsia="Times New Roman" w:hAnsi="Times New Roman CYR"/>
                <w:spacing w:val="4"/>
                <w:sz w:val="28"/>
                <w:szCs w:val="20"/>
              </w:rPr>
            </w:pPr>
            <w:r w:rsidRPr="00733CA3">
              <w:rPr>
                <w:rFonts w:ascii="Times New Roman CYR" w:eastAsia="Times New Roman" w:hAnsi="Times New Roman CYR"/>
                <w:spacing w:val="4"/>
                <w:sz w:val="28"/>
                <w:szCs w:val="20"/>
              </w:rPr>
              <w:t>Н.А. </w:t>
            </w:r>
            <w:proofErr w:type="spellStart"/>
            <w:r w:rsidRPr="00733CA3">
              <w:rPr>
                <w:rFonts w:ascii="Times New Roman CYR" w:eastAsia="Times New Roman" w:hAnsi="Times New Roman CYR"/>
                <w:spacing w:val="4"/>
                <w:sz w:val="28"/>
                <w:szCs w:val="20"/>
              </w:rPr>
              <w:t>Бударина</w:t>
            </w:r>
            <w:proofErr w:type="spellEnd"/>
          </w:p>
        </w:tc>
      </w:tr>
    </w:tbl>
    <w:p w:rsidR="008648F3" w:rsidRPr="00451924" w:rsidRDefault="008648F3" w:rsidP="00F642C2">
      <w:pPr>
        <w:pStyle w:val="ConsPlusNormal"/>
        <w:ind w:firstLine="709"/>
        <w:jc w:val="both"/>
        <w:rPr>
          <w:rFonts w:ascii="Times New Roman" w:hAnsi="Times New Roman" w:cs="Times New Roman"/>
          <w:sz w:val="28"/>
          <w:szCs w:val="28"/>
        </w:rPr>
      </w:pPr>
    </w:p>
    <w:p w:rsidR="008648F3" w:rsidRPr="00451924" w:rsidRDefault="008648F3" w:rsidP="00F642C2">
      <w:pPr>
        <w:pStyle w:val="ConsPlusNormal"/>
        <w:ind w:firstLine="709"/>
        <w:jc w:val="both"/>
        <w:rPr>
          <w:rFonts w:ascii="Times New Roman" w:hAnsi="Times New Roman" w:cs="Times New Roman"/>
          <w:sz w:val="28"/>
          <w:szCs w:val="28"/>
        </w:rPr>
      </w:pPr>
    </w:p>
    <w:p w:rsidR="00873059" w:rsidRDefault="00873059" w:rsidP="00F642C2">
      <w:pPr>
        <w:pStyle w:val="ConsPlusNormal"/>
        <w:ind w:firstLine="709"/>
        <w:jc w:val="both"/>
        <w:rPr>
          <w:rFonts w:ascii="Times New Roman" w:hAnsi="Times New Roman" w:cs="Times New Roman"/>
          <w:sz w:val="28"/>
          <w:szCs w:val="28"/>
        </w:rPr>
        <w:sectPr w:rsidR="00873059" w:rsidSect="00AC3F14">
          <w:headerReference w:type="default" r:id="rId8"/>
          <w:footerReference w:type="default" r:id="rId9"/>
          <w:footerReference w:type="first" r:id="rId10"/>
          <w:pgSz w:w="11906" w:h="16838"/>
          <w:pgMar w:top="1134" w:right="850" w:bottom="1134" w:left="1701" w:header="708" w:footer="708" w:gutter="0"/>
          <w:cols w:space="708"/>
          <w:titlePg/>
          <w:docGrid w:linePitch="360"/>
        </w:sectPr>
      </w:pPr>
    </w:p>
    <w:p w:rsidR="008648F3" w:rsidRPr="00733CA3" w:rsidRDefault="00873059" w:rsidP="00EA4DD6">
      <w:pPr>
        <w:pStyle w:val="ConsPlusNormal"/>
        <w:ind w:left="4536"/>
        <w:jc w:val="center"/>
        <w:rPr>
          <w:rFonts w:ascii="Times New Roman" w:hAnsi="Times New Roman" w:cs="Times New Roman"/>
          <w:sz w:val="24"/>
          <w:szCs w:val="28"/>
        </w:rPr>
      </w:pPr>
      <w:r w:rsidRPr="00733CA3">
        <w:rPr>
          <w:rFonts w:ascii="Times New Roman" w:hAnsi="Times New Roman" w:cs="Times New Roman"/>
          <w:sz w:val="24"/>
          <w:szCs w:val="28"/>
        </w:rPr>
        <w:lastRenderedPageBreak/>
        <w:t>УТВЕРЖДЕН</w:t>
      </w:r>
    </w:p>
    <w:p w:rsidR="008648F3" w:rsidRDefault="00733CA3" w:rsidP="00733CA3">
      <w:pPr>
        <w:pStyle w:val="ConsPlusNormal"/>
        <w:ind w:left="4536"/>
        <w:jc w:val="center"/>
        <w:rPr>
          <w:rFonts w:ascii="Times New Roman" w:hAnsi="Times New Roman" w:cs="Times New Roman"/>
          <w:sz w:val="24"/>
          <w:szCs w:val="28"/>
        </w:rPr>
      </w:pPr>
      <w:r>
        <w:rPr>
          <w:rFonts w:ascii="Times New Roman" w:hAnsi="Times New Roman" w:cs="Times New Roman"/>
          <w:sz w:val="24"/>
          <w:szCs w:val="28"/>
        </w:rPr>
        <w:t>п</w:t>
      </w:r>
      <w:r w:rsidR="008648F3" w:rsidRPr="00733CA3">
        <w:rPr>
          <w:rFonts w:ascii="Times New Roman" w:hAnsi="Times New Roman" w:cs="Times New Roman"/>
          <w:sz w:val="24"/>
          <w:szCs w:val="28"/>
        </w:rPr>
        <w:t>остановлением</w:t>
      </w:r>
      <w:r>
        <w:rPr>
          <w:rFonts w:ascii="Times New Roman" w:hAnsi="Times New Roman" w:cs="Times New Roman"/>
          <w:sz w:val="24"/>
          <w:szCs w:val="28"/>
        </w:rPr>
        <w:t xml:space="preserve"> </w:t>
      </w:r>
      <w:r w:rsidR="008648F3" w:rsidRPr="00733CA3">
        <w:rPr>
          <w:rFonts w:ascii="Times New Roman" w:hAnsi="Times New Roman" w:cs="Times New Roman"/>
          <w:sz w:val="24"/>
          <w:szCs w:val="28"/>
        </w:rPr>
        <w:t>Центральной избирательной комиссии</w:t>
      </w:r>
      <w:r>
        <w:rPr>
          <w:rFonts w:ascii="Times New Roman" w:hAnsi="Times New Roman" w:cs="Times New Roman"/>
          <w:sz w:val="24"/>
          <w:szCs w:val="28"/>
        </w:rPr>
        <w:t xml:space="preserve"> </w:t>
      </w:r>
      <w:r w:rsidR="008648F3" w:rsidRPr="00733CA3">
        <w:rPr>
          <w:rFonts w:ascii="Times New Roman" w:hAnsi="Times New Roman" w:cs="Times New Roman"/>
          <w:sz w:val="24"/>
          <w:szCs w:val="28"/>
        </w:rPr>
        <w:t>Российской Федерации</w:t>
      </w:r>
    </w:p>
    <w:p w:rsidR="00733CA3" w:rsidRPr="00733CA3" w:rsidRDefault="00733CA3" w:rsidP="00733CA3">
      <w:pPr>
        <w:pStyle w:val="ConsPlusNormal"/>
        <w:ind w:left="4536"/>
        <w:jc w:val="center"/>
        <w:rPr>
          <w:rFonts w:ascii="Times New Roman" w:hAnsi="Times New Roman" w:cs="Times New Roman"/>
          <w:sz w:val="24"/>
          <w:szCs w:val="28"/>
        </w:rPr>
      </w:pPr>
      <w:r>
        <w:rPr>
          <w:rFonts w:ascii="Times New Roman" w:hAnsi="Times New Roman" w:cs="Times New Roman"/>
          <w:sz w:val="24"/>
          <w:szCs w:val="28"/>
        </w:rPr>
        <w:t>от 17 января 2024 г. № 150/1183-8</w:t>
      </w:r>
    </w:p>
    <w:p w:rsidR="00873059" w:rsidRDefault="00873059" w:rsidP="00EA4DD6">
      <w:pPr>
        <w:pStyle w:val="ConsPlusNormal"/>
        <w:ind w:left="4536"/>
        <w:jc w:val="center"/>
        <w:rPr>
          <w:rFonts w:ascii="Times New Roman" w:hAnsi="Times New Roman" w:cs="Times New Roman"/>
          <w:sz w:val="28"/>
          <w:szCs w:val="28"/>
        </w:rPr>
      </w:pPr>
    </w:p>
    <w:p w:rsidR="00733CA3" w:rsidRPr="00451924" w:rsidRDefault="00733CA3" w:rsidP="00EA4DD6">
      <w:pPr>
        <w:pStyle w:val="ConsPlusNormal"/>
        <w:ind w:left="4536"/>
        <w:jc w:val="center"/>
        <w:rPr>
          <w:rFonts w:ascii="Times New Roman" w:hAnsi="Times New Roman" w:cs="Times New Roman"/>
          <w:sz w:val="28"/>
          <w:szCs w:val="28"/>
        </w:rPr>
      </w:pPr>
    </w:p>
    <w:p w:rsidR="008648F3" w:rsidRPr="00451924" w:rsidRDefault="00873059" w:rsidP="00EA4DD6">
      <w:pPr>
        <w:pStyle w:val="ConsPlusTitle"/>
        <w:jc w:val="center"/>
        <w:rPr>
          <w:rFonts w:ascii="Times New Roman" w:hAnsi="Times New Roman" w:cs="Times New Roman"/>
          <w:sz w:val="28"/>
          <w:szCs w:val="28"/>
        </w:rPr>
      </w:pPr>
      <w:bookmarkStart w:id="2" w:name="P73"/>
      <w:bookmarkEnd w:id="2"/>
      <w:r w:rsidRPr="00451924">
        <w:rPr>
          <w:rFonts w:ascii="Times New Roman" w:hAnsi="Times New Roman" w:cs="Times New Roman"/>
          <w:sz w:val="28"/>
          <w:szCs w:val="28"/>
        </w:rPr>
        <w:t>Порядок</w:t>
      </w:r>
    </w:p>
    <w:p w:rsidR="00880C1C" w:rsidRPr="00451924" w:rsidRDefault="00880C1C" w:rsidP="00880C1C">
      <w:pPr>
        <w:pStyle w:val="ConsPlusTitle"/>
        <w:jc w:val="center"/>
        <w:rPr>
          <w:rFonts w:ascii="Times New Roman" w:hAnsi="Times New Roman" w:cs="Times New Roman"/>
          <w:sz w:val="28"/>
          <w:szCs w:val="28"/>
        </w:rPr>
      </w:pPr>
      <w:r w:rsidRPr="00880C1C">
        <w:rPr>
          <w:rFonts w:ascii="Times New Roman" w:hAnsi="Times New Roman" w:cs="Times New Roman"/>
          <w:sz w:val="28"/>
          <w:szCs w:val="28"/>
        </w:rPr>
        <w:t xml:space="preserve">аккредитации представителей средств массовой информации на выборах Президента Российской Федерации, голосование на которых состоится 15, 16 и 17 марта 2024 года, для присутствия </w:t>
      </w:r>
      <w:r w:rsidR="004C31A1">
        <w:rPr>
          <w:rFonts w:ascii="Times New Roman" w:hAnsi="Times New Roman" w:cs="Times New Roman"/>
          <w:sz w:val="28"/>
          <w:szCs w:val="28"/>
        </w:rPr>
        <w:t>в</w:t>
      </w:r>
      <w:r w:rsidR="004C31A1" w:rsidRPr="00880C1C">
        <w:rPr>
          <w:rFonts w:ascii="Times New Roman" w:hAnsi="Times New Roman" w:cs="Times New Roman"/>
          <w:sz w:val="28"/>
          <w:szCs w:val="28"/>
        </w:rPr>
        <w:t xml:space="preserve"> </w:t>
      </w:r>
      <w:r w:rsidR="004C31A1" w:rsidRPr="004C31A1">
        <w:rPr>
          <w:rFonts w:ascii="Times New Roman" w:hAnsi="Times New Roman" w:cs="Times New Roman"/>
          <w:sz w:val="28"/>
          <w:szCs w:val="28"/>
        </w:rPr>
        <w:t>течение всего периода</w:t>
      </w:r>
      <w:r w:rsidR="004C31A1">
        <w:rPr>
          <w:rFonts w:ascii="Times New Roman" w:hAnsi="Times New Roman" w:cs="Times New Roman"/>
          <w:sz w:val="28"/>
          <w:szCs w:val="28"/>
        </w:rPr>
        <w:t xml:space="preserve"> </w:t>
      </w:r>
      <w:r w:rsidR="004C31A1" w:rsidRPr="004C31A1">
        <w:rPr>
          <w:rFonts w:ascii="Times New Roman" w:hAnsi="Times New Roman" w:cs="Times New Roman"/>
          <w:sz w:val="28"/>
          <w:szCs w:val="28"/>
        </w:rPr>
        <w:t>голосования</w:t>
      </w:r>
      <w:r w:rsidR="004C31A1" w:rsidRPr="00880C1C">
        <w:rPr>
          <w:rFonts w:ascii="Times New Roman" w:hAnsi="Times New Roman" w:cs="Times New Roman"/>
          <w:sz w:val="28"/>
          <w:szCs w:val="28"/>
        </w:rPr>
        <w:t xml:space="preserve"> </w:t>
      </w:r>
      <w:r w:rsidRPr="00880C1C">
        <w:rPr>
          <w:rFonts w:ascii="Times New Roman" w:hAnsi="Times New Roman" w:cs="Times New Roman"/>
          <w:sz w:val="28"/>
          <w:szCs w:val="28"/>
        </w:rPr>
        <w:t>в помещениях для голосования и при установлении итогов голосования, о</w:t>
      </w:r>
      <w:r>
        <w:rPr>
          <w:rFonts w:ascii="Times New Roman" w:hAnsi="Times New Roman" w:cs="Times New Roman"/>
          <w:sz w:val="28"/>
          <w:szCs w:val="28"/>
        </w:rPr>
        <w:t>пределении результатов выборов</w:t>
      </w:r>
    </w:p>
    <w:p w:rsidR="000547BC" w:rsidRPr="00451924" w:rsidRDefault="000547BC" w:rsidP="00EA4DD6">
      <w:pPr>
        <w:pStyle w:val="ConsPlusTitle"/>
        <w:jc w:val="center"/>
        <w:rPr>
          <w:rFonts w:ascii="Times New Roman" w:hAnsi="Times New Roman" w:cs="Times New Roman"/>
          <w:sz w:val="28"/>
          <w:szCs w:val="28"/>
        </w:rPr>
      </w:pPr>
    </w:p>
    <w:p w:rsidR="008648F3" w:rsidRPr="00451924" w:rsidRDefault="008648F3" w:rsidP="00EA4DD6">
      <w:pPr>
        <w:pStyle w:val="ConsPlusTitle"/>
        <w:jc w:val="center"/>
        <w:outlineLvl w:val="1"/>
        <w:rPr>
          <w:rFonts w:ascii="Times New Roman" w:hAnsi="Times New Roman" w:cs="Times New Roman"/>
          <w:sz w:val="28"/>
          <w:szCs w:val="28"/>
        </w:rPr>
      </w:pPr>
      <w:r w:rsidRPr="00451924">
        <w:rPr>
          <w:rFonts w:ascii="Times New Roman" w:hAnsi="Times New Roman" w:cs="Times New Roman"/>
          <w:sz w:val="28"/>
          <w:szCs w:val="28"/>
        </w:rPr>
        <w:t>1. Общие положения</w:t>
      </w:r>
    </w:p>
    <w:p w:rsidR="008648F3" w:rsidRPr="00EB2EDC" w:rsidRDefault="008648F3" w:rsidP="00733CA3">
      <w:pPr>
        <w:pStyle w:val="ConsPlusNormal"/>
        <w:jc w:val="center"/>
        <w:rPr>
          <w:rFonts w:ascii="Times New Roman" w:hAnsi="Times New Roman" w:cs="Times New Roman"/>
          <w:sz w:val="28"/>
          <w:szCs w:val="28"/>
        </w:rPr>
      </w:pP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bookmarkStart w:id="3" w:name="P85"/>
      <w:bookmarkEnd w:id="3"/>
      <w:r w:rsidRPr="00EB2EDC">
        <w:rPr>
          <w:rFonts w:ascii="Times New Roman" w:hAnsi="Times New Roman" w:cs="Times New Roman"/>
          <w:sz w:val="28"/>
          <w:szCs w:val="28"/>
        </w:rPr>
        <w:t>1.1.</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Аккредитация представителей средств массовой информации </w:t>
      </w:r>
      <w:r w:rsidR="00B306B2" w:rsidRPr="00EB2EDC">
        <w:rPr>
          <w:rFonts w:ascii="Times New Roman" w:hAnsi="Times New Roman" w:cs="Times New Roman"/>
          <w:sz w:val="28"/>
          <w:szCs w:val="28"/>
        </w:rPr>
        <w:t xml:space="preserve">на выборах </w:t>
      </w:r>
      <w:r w:rsidR="00880C1C" w:rsidRPr="00EB2EDC">
        <w:rPr>
          <w:rFonts w:ascii="Times New Roman" w:hAnsi="Times New Roman" w:cs="Times New Roman"/>
          <w:sz w:val="28"/>
          <w:szCs w:val="28"/>
        </w:rPr>
        <w:t xml:space="preserve">Президента Российской Федерации, голосование на которых состоится </w:t>
      </w:r>
      <w:r w:rsidR="00883C49" w:rsidRPr="00880C1C">
        <w:rPr>
          <w:rFonts w:ascii="Times New Roman" w:hAnsi="Times New Roman" w:cs="Times New Roman"/>
          <w:sz w:val="28"/>
          <w:szCs w:val="28"/>
        </w:rPr>
        <w:t>15, 16 и 17 марта</w:t>
      </w:r>
      <w:r w:rsidR="00883C49">
        <w:rPr>
          <w:rFonts w:ascii="Times New Roman" w:hAnsi="Times New Roman" w:cs="Times New Roman"/>
          <w:sz w:val="28"/>
          <w:szCs w:val="28"/>
        </w:rPr>
        <w:t xml:space="preserve"> 2024 года</w:t>
      </w:r>
      <w:r w:rsidR="00880C1C" w:rsidRPr="00EB2EDC">
        <w:rPr>
          <w:rFonts w:ascii="Times New Roman" w:hAnsi="Times New Roman" w:cs="Times New Roman"/>
          <w:sz w:val="28"/>
          <w:szCs w:val="28"/>
        </w:rPr>
        <w:t xml:space="preserve">, </w:t>
      </w:r>
      <w:r w:rsidRPr="00EB2EDC">
        <w:rPr>
          <w:rFonts w:ascii="Times New Roman" w:hAnsi="Times New Roman" w:cs="Times New Roman"/>
          <w:sz w:val="28"/>
          <w:szCs w:val="28"/>
        </w:rPr>
        <w:t>для осуществления в течение всего периода голосования полномочий, связанных с присутствием в помещениях для голосования, а также в пом</w:t>
      </w:r>
      <w:r w:rsidR="00B306B2" w:rsidRPr="00EB2EDC">
        <w:rPr>
          <w:rFonts w:ascii="Times New Roman" w:hAnsi="Times New Roman" w:cs="Times New Roman"/>
          <w:sz w:val="28"/>
          <w:szCs w:val="28"/>
        </w:rPr>
        <w:t xml:space="preserve">ещениях избирательных комиссий </w:t>
      </w:r>
      <w:r w:rsidRPr="00EB2EDC">
        <w:rPr>
          <w:rFonts w:ascii="Times New Roman" w:hAnsi="Times New Roman" w:cs="Times New Roman"/>
          <w:sz w:val="28"/>
          <w:szCs w:val="28"/>
        </w:rPr>
        <w:t xml:space="preserve">при подсчете голосов избирателей, установлении итогов голосования, определении результатов </w:t>
      </w:r>
      <w:r w:rsidR="00B306B2" w:rsidRPr="00EB2EDC">
        <w:rPr>
          <w:rFonts w:ascii="Times New Roman" w:hAnsi="Times New Roman" w:cs="Times New Roman"/>
          <w:sz w:val="28"/>
          <w:szCs w:val="28"/>
        </w:rPr>
        <w:t xml:space="preserve">выборов </w:t>
      </w:r>
      <w:r w:rsidRPr="00EB2EDC">
        <w:rPr>
          <w:rFonts w:ascii="Times New Roman" w:hAnsi="Times New Roman" w:cs="Times New Roman"/>
          <w:sz w:val="28"/>
          <w:szCs w:val="28"/>
        </w:rPr>
        <w:t xml:space="preserve">(далее </w:t>
      </w:r>
      <w:r w:rsidR="00B306B2" w:rsidRPr="00EB2EDC">
        <w:rPr>
          <w:rFonts w:ascii="Times New Roman" w:hAnsi="Times New Roman" w:cs="Times New Roman"/>
          <w:sz w:val="28"/>
          <w:szCs w:val="28"/>
        </w:rPr>
        <w:t>–</w:t>
      </w:r>
      <w:r w:rsidRPr="00EB2EDC">
        <w:rPr>
          <w:rFonts w:ascii="Times New Roman" w:hAnsi="Times New Roman" w:cs="Times New Roman"/>
          <w:sz w:val="28"/>
          <w:szCs w:val="28"/>
        </w:rPr>
        <w:t xml:space="preserve"> аккредитация представителей средств массовой информации), осуществляется:</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Центральной избирательной комиссией Российской Федерации;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избирательными комиссиями субъектов Российской Федерации.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1.2.</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Аккредитация представителей средств массовой информации носит уведомительный характер и предоставляет им возможность осуществлять предусмотренные законом полномочия в течение всего периода голосования, установления итогов голосования, </w:t>
      </w:r>
      <w:r w:rsidR="00B306B2" w:rsidRPr="00EB2EDC">
        <w:rPr>
          <w:rFonts w:ascii="Times New Roman" w:hAnsi="Times New Roman" w:cs="Times New Roman"/>
          <w:sz w:val="28"/>
          <w:szCs w:val="28"/>
        </w:rPr>
        <w:t>определения результатов выборов</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Аккредитация представителей средств массовой информации дает аккредитованному представителю средства массовой информации право:</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находиться в помещениях для голосования в </w:t>
      </w:r>
      <w:r w:rsidR="009D5233">
        <w:rPr>
          <w:rFonts w:ascii="Times New Roman" w:hAnsi="Times New Roman" w:cs="Times New Roman"/>
          <w:sz w:val="28"/>
          <w:szCs w:val="28"/>
        </w:rPr>
        <w:t>дни</w:t>
      </w:r>
      <w:r w:rsidRPr="00EB2EDC">
        <w:rPr>
          <w:rFonts w:ascii="Times New Roman" w:hAnsi="Times New Roman" w:cs="Times New Roman"/>
          <w:sz w:val="28"/>
          <w:szCs w:val="28"/>
        </w:rPr>
        <w:t xml:space="preserve"> голосования</w:t>
      </w:r>
      <w:r w:rsidR="009D5233">
        <w:rPr>
          <w:rFonts w:ascii="Times New Roman" w:hAnsi="Times New Roman" w:cs="Times New Roman"/>
          <w:sz w:val="28"/>
          <w:szCs w:val="28"/>
        </w:rPr>
        <w:t xml:space="preserve"> </w:t>
      </w:r>
      <w:r w:rsidR="009D5233" w:rsidRPr="009D5233">
        <w:rPr>
          <w:rFonts w:ascii="Times New Roman" w:hAnsi="Times New Roman" w:cs="Times New Roman"/>
          <w:sz w:val="28"/>
          <w:szCs w:val="28"/>
        </w:rPr>
        <w:t>15, 16 и 17 марта 2024 года</w:t>
      </w:r>
      <w:r w:rsidRPr="00EB2EDC">
        <w:rPr>
          <w:rFonts w:ascii="Times New Roman" w:hAnsi="Times New Roman" w:cs="Times New Roman"/>
          <w:sz w:val="28"/>
          <w:szCs w:val="28"/>
        </w:rPr>
        <w:t>, в дни досрочного голосования, при проведении повторного голосования;</w:t>
      </w:r>
    </w:p>
    <w:p w:rsidR="008648F3" w:rsidRPr="00EB2EDC" w:rsidRDefault="008648F3" w:rsidP="00733CA3">
      <w:pPr>
        <w:pStyle w:val="ConsPlusNormal"/>
        <w:widowContro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lastRenderedPageBreak/>
        <w:t xml:space="preserve">присутствовать при голосовании с использованием дополнительных возможностей реализации избирательных прав и права на участие в референдуме граждан Российской Федерации </w:t>
      </w:r>
      <w:r w:rsidR="009D5233">
        <w:rPr>
          <w:rFonts w:ascii="Times New Roman" w:hAnsi="Times New Roman" w:cs="Times New Roman"/>
          <w:sz w:val="28"/>
          <w:szCs w:val="28"/>
        </w:rPr>
        <w:t>(</w:t>
      </w:r>
      <w:r w:rsidR="009D5233" w:rsidRPr="00EB2EDC">
        <w:rPr>
          <w:rFonts w:ascii="Times New Roman" w:hAnsi="Times New Roman" w:cs="Times New Roman"/>
          <w:sz w:val="28"/>
          <w:szCs w:val="28"/>
        </w:rPr>
        <w:t>голосование групп избирателей,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w:t>
      </w:r>
      <w:r w:rsidR="009D5233">
        <w:rPr>
          <w:rFonts w:ascii="Times New Roman" w:hAnsi="Times New Roman" w:cs="Times New Roman"/>
          <w:sz w:val="28"/>
          <w:szCs w:val="28"/>
        </w:rPr>
        <w:t xml:space="preserve">, </w:t>
      </w:r>
      <w:r w:rsidRPr="00EB2EDC">
        <w:rPr>
          <w:rFonts w:ascii="Times New Roman" w:hAnsi="Times New Roman" w:cs="Times New Roman"/>
          <w:sz w:val="28"/>
          <w:szCs w:val="28"/>
        </w:rPr>
        <w:t>голосование из</w:t>
      </w:r>
      <w:r w:rsidR="00E31FB8" w:rsidRPr="00EB2EDC">
        <w:rPr>
          <w:rFonts w:ascii="Times New Roman" w:hAnsi="Times New Roman" w:cs="Times New Roman"/>
          <w:sz w:val="28"/>
          <w:szCs w:val="28"/>
        </w:rPr>
        <w:t xml:space="preserve">бирателей </w:t>
      </w:r>
      <w:r w:rsidRPr="00EB2EDC">
        <w:rPr>
          <w:rFonts w:ascii="Times New Roman" w:hAnsi="Times New Roman" w:cs="Times New Roman"/>
          <w:sz w:val="28"/>
          <w:szCs w:val="28"/>
        </w:rPr>
        <w:t>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w:t>
      </w:r>
      <w:r w:rsidR="009D5233">
        <w:rPr>
          <w:rFonts w:ascii="Times New Roman" w:hAnsi="Times New Roman" w:cs="Times New Roman"/>
          <w:sz w:val="28"/>
          <w:szCs w:val="28"/>
        </w:rPr>
        <w:t>го пользования и в иных местах</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присутствовать пр</w:t>
      </w:r>
      <w:r w:rsidR="00B306B2" w:rsidRPr="00EB2EDC">
        <w:rPr>
          <w:rFonts w:ascii="Times New Roman" w:hAnsi="Times New Roman" w:cs="Times New Roman"/>
          <w:sz w:val="28"/>
          <w:szCs w:val="28"/>
        </w:rPr>
        <w:t>и подсчете голосов избирателей</w:t>
      </w:r>
      <w:r w:rsidRPr="00EB2EDC">
        <w:rPr>
          <w:rFonts w:ascii="Times New Roman" w:hAnsi="Times New Roman" w:cs="Times New Roman"/>
          <w:sz w:val="28"/>
          <w:szCs w:val="28"/>
        </w:rPr>
        <w:t>, а равно при повторно</w:t>
      </w:r>
      <w:r w:rsidR="00B306B2" w:rsidRPr="00EB2EDC">
        <w:rPr>
          <w:rFonts w:ascii="Times New Roman" w:hAnsi="Times New Roman" w:cs="Times New Roman"/>
          <w:sz w:val="28"/>
          <w:szCs w:val="28"/>
        </w:rPr>
        <w:t xml:space="preserve">м подсчете голосов избирателей </w:t>
      </w:r>
      <w:r w:rsidRPr="00EB2EDC">
        <w:rPr>
          <w:rFonts w:ascii="Times New Roman" w:hAnsi="Times New Roman" w:cs="Times New Roman"/>
          <w:sz w:val="28"/>
          <w:szCs w:val="28"/>
        </w:rPr>
        <w:t>н</w:t>
      </w:r>
      <w:r w:rsidR="00B306B2" w:rsidRPr="00EB2EDC">
        <w:rPr>
          <w:rFonts w:ascii="Times New Roman" w:hAnsi="Times New Roman" w:cs="Times New Roman"/>
          <w:sz w:val="28"/>
          <w:szCs w:val="28"/>
        </w:rPr>
        <w:t>а избирательных участках</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присутствовать на зас</w:t>
      </w:r>
      <w:r w:rsidR="00B306B2" w:rsidRPr="00EB2EDC">
        <w:rPr>
          <w:rFonts w:ascii="Times New Roman" w:hAnsi="Times New Roman" w:cs="Times New Roman"/>
          <w:sz w:val="28"/>
          <w:szCs w:val="28"/>
        </w:rPr>
        <w:t xml:space="preserve">еданиях избирательных комиссий </w:t>
      </w:r>
      <w:r w:rsidRPr="00EB2EDC">
        <w:rPr>
          <w:rFonts w:ascii="Times New Roman" w:hAnsi="Times New Roman" w:cs="Times New Roman"/>
          <w:sz w:val="28"/>
          <w:szCs w:val="28"/>
        </w:rPr>
        <w:t>при установлении ими итогов голосования, определении результатов выборов;</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присутствовать при перемещении избирательных бюллетеней в сейф-пакет;</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производить в установленном порядке фото- и видеосъемку в помещениях для голосования, в том числе факта запечатывания сейф-пакета и составления соответствующего акта в отношении данного сейф-пакета, таким образом, чтобы не нарушалась тайна голосования и отсутствовала возможность контроля </w:t>
      </w:r>
      <w:r w:rsidR="00B306B2" w:rsidRPr="00EB2EDC">
        <w:rPr>
          <w:rFonts w:ascii="Times New Roman" w:hAnsi="Times New Roman" w:cs="Times New Roman"/>
          <w:sz w:val="28"/>
          <w:szCs w:val="28"/>
        </w:rPr>
        <w:t>за волеизъявлением избирателей</w:t>
      </w:r>
      <w:r w:rsidRPr="00EB2EDC">
        <w:rPr>
          <w:rFonts w:ascii="Times New Roman" w:hAnsi="Times New Roman" w:cs="Times New Roman"/>
          <w:sz w:val="28"/>
          <w:szCs w:val="28"/>
        </w:rPr>
        <w:t>, а также чтобы сохранялась конфиденциальность персональных данных, которые со</w:t>
      </w:r>
      <w:r w:rsidR="00B306B2" w:rsidRPr="00EB2EDC">
        <w:rPr>
          <w:rFonts w:ascii="Times New Roman" w:hAnsi="Times New Roman" w:cs="Times New Roman"/>
          <w:sz w:val="28"/>
          <w:szCs w:val="28"/>
        </w:rPr>
        <w:t xml:space="preserve">держатся в списках избирателей </w:t>
      </w:r>
      <w:r w:rsidRPr="00EB2EDC">
        <w:rPr>
          <w:rFonts w:ascii="Times New Roman" w:hAnsi="Times New Roman" w:cs="Times New Roman"/>
          <w:sz w:val="28"/>
          <w:szCs w:val="28"/>
        </w:rPr>
        <w:t xml:space="preserve">и иных документах, содержащих конфиденциальную информацию, отнесенную к таковой в порядке, установленном федеральным законом. </w:t>
      </w:r>
      <w:r w:rsidR="00587CAC" w:rsidRPr="00EB2EDC">
        <w:rPr>
          <w:rFonts w:ascii="Times New Roman" w:hAnsi="Times New Roman" w:cs="Times New Roman"/>
          <w:sz w:val="28"/>
          <w:szCs w:val="28"/>
        </w:rPr>
        <w:t xml:space="preserve">Осуществление фото- и видеосъемки возможно после предварительного уведомления об этом председателя, заместителя председателя или секретаря соответствующей избирательной комиссии, а </w:t>
      </w:r>
      <w:r w:rsidR="00587CAC" w:rsidRPr="00EB2EDC">
        <w:rPr>
          <w:rFonts w:ascii="Times New Roman" w:eastAsia="Calibri" w:hAnsi="Times New Roman"/>
          <w:bCs/>
          <w:sz w:val="28"/>
          <w:szCs w:val="28"/>
        </w:rPr>
        <w:t xml:space="preserve">в помещениях для голосования, находящихся на избирательных участках, образованных в воинских частях, также </w:t>
      </w:r>
      <w:r w:rsidR="00D30A79" w:rsidRPr="00EB2EDC">
        <w:rPr>
          <w:rFonts w:ascii="Times New Roman" w:eastAsia="Calibri" w:hAnsi="Times New Roman"/>
          <w:bCs/>
          <w:sz w:val="28"/>
          <w:szCs w:val="28"/>
        </w:rPr>
        <w:t>по</w:t>
      </w:r>
      <w:r w:rsidR="00587CAC" w:rsidRPr="00EB2EDC">
        <w:rPr>
          <w:rFonts w:ascii="Times New Roman" w:eastAsia="Calibri" w:hAnsi="Times New Roman"/>
          <w:bCs/>
          <w:sz w:val="28"/>
          <w:szCs w:val="28"/>
        </w:rPr>
        <w:t xml:space="preserve"> </w:t>
      </w:r>
      <w:r w:rsidR="002E1951" w:rsidRPr="00EB2EDC">
        <w:rPr>
          <w:rFonts w:ascii="Times New Roman" w:eastAsia="Calibri" w:hAnsi="Times New Roman"/>
          <w:bCs/>
          <w:sz w:val="28"/>
          <w:szCs w:val="28"/>
        </w:rPr>
        <w:t>согласовани</w:t>
      </w:r>
      <w:r w:rsidR="00D30A79" w:rsidRPr="00EB2EDC">
        <w:rPr>
          <w:rFonts w:ascii="Times New Roman" w:eastAsia="Calibri" w:hAnsi="Times New Roman"/>
          <w:bCs/>
          <w:sz w:val="28"/>
          <w:szCs w:val="28"/>
        </w:rPr>
        <w:t>ю</w:t>
      </w:r>
      <w:r w:rsidR="00587CAC" w:rsidRPr="00EB2EDC">
        <w:rPr>
          <w:rFonts w:ascii="Times New Roman" w:eastAsia="Calibri" w:hAnsi="Times New Roman"/>
          <w:bCs/>
          <w:sz w:val="28"/>
          <w:szCs w:val="28"/>
        </w:rPr>
        <w:t xml:space="preserve"> с командиром соответствующей воинской части.</w:t>
      </w:r>
      <w:r w:rsidR="00587CAC" w:rsidRPr="00EB2EDC">
        <w:rPr>
          <w:rFonts w:ascii="Times New Roman" w:eastAsia="Calibri" w:hAnsi="Times New Roman"/>
          <w:b/>
          <w:bCs/>
          <w:sz w:val="28"/>
          <w:szCs w:val="28"/>
        </w:rPr>
        <w:t xml:space="preserve"> </w:t>
      </w:r>
    </w:p>
    <w:p w:rsidR="008648F3" w:rsidRPr="00EB2EDC" w:rsidRDefault="008648F3" w:rsidP="00733CA3">
      <w:pPr>
        <w:pStyle w:val="ConsPlusNormal"/>
        <w:widowContro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lastRenderedPageBreak/>
        <w:t>Аккредитованные представители средств массовой информации также имеют право:</w:t>
      </w:r>
    </w:p>
    <w:p w:rsidR="008648F3" w:rsidRPr="00EB2EDC" w:rsidRDefault="008648F3" w:rsidP="00733CA3">
      <w:pPr>
        <w:pStyle w:val="ConsPlusNormal"/>
        <w:widowContro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знакомиться с протоколами участковых комиссий об итогах голосования, а также с протокола</w:t>
      </w:r>
      <w:r w:rsidR="00B306B2" w:rsidRPr="00EB2EDC">
        <w:rPr>
          <w:rFonts w:ascii="Times New Roman" w:hAnsi="Times New Roman" w:cs="Times New Roman"/>
          <w:sz w:val="28"/>
          <w:szCs w:val="28"/>
        </w:rPr>
        <w:t xml:space="preserve">ми иных избирательных комиссий </w:t>
      </w:r>
      <w:r w:rsidRPr="00EB2EDC">
        <w:rPr>
          <w:rFonts w:ascii="Times New Roman" w:hAnsi="Times New Roman" w:cs="Times New Roman"/>
          <w:sz w:val="28"/>
          <w:szCs w:val="28"/>
        </w:rPr>
        <w:t>об итогах голосования, о результатах выборов, в том числе составляемыми повторно;</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получать от соответс</w:t>
      </w:r>
      <w:r w:rsidR="00B306B2" w:rsidRPr="00EB2EDC">
        <w:rPr>
          <w:rFonts w:ascii="Times New Roman" w:hAnsi="Times New Roman" w:cs="Times New Roman"/>
          <w:sz w:val="28"/>
          <w:szCs w:val="28"/>
        </w:rPr>
        <w:t xml:space="preserve">твующей избирательной комиссии </w:t>
      </w:r>
      <w:r w:rsidRPr="00EB2EDC">
        <w:rPr>
          <w:rFonts w:ascii="Times New Roman" w:hAnsi="Times New Roman" w:cs="Times New Roman"/>
          <w:sz w:val="28"/>
          <w:szCs w:val="28"/>
        </w:rPr>
        <w:t>копии протоколов об итогах голос</w:t>
      </w:r>
      <w:r w:rsidR="00B306B2" w:rsidRPr="00EB2EDC">
        <w:rPr>
          <w:rFonts w:ascii="Times New Roman" w:hAnsi="Times New Roman" w:cs="Times New Roman"/>
          <w:sz w:val="28"/>
          <w:szCs w:val="28"/>
        </w:rPr>
        <w:t>ования, о результатах выборов</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bookmarkStart w:id="4" w:name="P101"/>
      <w:bookmarkEnd w:id="4"/>
      <w:r w:rsidRPr="00EB2EDC">
        <w:rPr>
          <w:rFonts w:ascii="Times New Roman" w:hAnsi="Times New Roman" w:cs="Times New Roman"/>
          <w:sz w:val="28"/>
          <w:szCs w:val="28"/>
        </w:rPr>
        <w:t>1.3.</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Аккредитационные удостоверения, выданные избирательными комиссиями в соответствии с настоящим Порядком, действуют </w:t>
      </w:r>
      <w:r w:rsidR="00B306B2" w:rsidRPr="00EB2EDC">
        <w:rPr>
          <w:rFonts w:ascii="Times New Roman" w:hAnsi="Times New Roman" w:cs="Times New Roman"/>
          <w:sz w:val="28"/>
          <w:szCs w:val="28"/>
        </w:rPr>
        <w:t>на выборах Президента Российской Федерации</w:t>
      </w:r>
      <w:r w:rsidR="004A17E5" w:rsidRPr="00EB2EDC">
        <w:rPr>
          <w:rFonts w:ascii="Times New Roman" w:hAnsi="Times New Roman" w:cs="Times New Roman"/>
          <w:sz w:val="28"/>
          <w:szCs w:val="28"/>
        </w:rPr>
        <w:t>, голосование на которых состоится 15, 16 и 17 марта 2024 года</w:t>
      </w:r>
      <w:r w:rsidRPr="00EB2EDC">
        <w:rPr>
          <w:rFonts w:ascii="Times New Roman" w:hAnsi="Times New Roman" w:cs="Times New Roman"/>
          <w:sz w:val="28"/>
          <w:szCs w:val="28"/>
        </w:rPr>
        <w:t>:</w:t>
      </w:r>
    </w:p>
    <w:p w:rsidR="008648F3" w:rsidRPr="00EB2EDC" w:rsidRDefault="009D5233" w:rsidP="00F642C2">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дни</w:t>
      </w:r>
      <w:r w:rsidR="008648F3" w:rsidRPr="00EB2EDC">
        <w:rPr>
          <w:rFonts w:ascii="Times New Roman" w:hAnsi="Times New Roman" w:cs="Times New Roman"/>
          <w:sz w:val="28"/>
          <w:szCs w:val="28"/>
        </w:rPr>
        <w:t xml:space="preserve"> голосования</w:t>
      </w:r>
      <w:r>
        <w:rPr>
          <w:rFonts w:ascii="Times New Roman" w:hAnsi="Times New Roman" w:cs="Times New Roman"/>
          <w:sz w:val="28"/>
          <w:szCs w:val="28"/>
        </w:rPr>
        <w:t xml:space="preserve"> – </w:t>
      </w:r>
      <w:r w:rsidRPr="009D5233">
        <w:rPr>
          <w:rFonts w:ascii="Times New Roman" w:hAnsi="Times New Roman" w:cs="Times New Roman"/>
          <w:sz w:val="28"/>
          <w:szCs w:val="28"/>
        </w:rPr>
        <w:t>15, 16 и 17 марта 2024 года</w:t>
      </w:r>
      <w:r w:rsidR="008648F3"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при голосовании с использованием дополнительных возможностей реализации избирательных прав и права на участие в референдуме граждан Российской Федерации;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в дни досрочного голосования;</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при проведении повторного голосования;</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при установлении участковыми комиссиями, вышестоящими по отношению к</w:t>
      </w:r>
      <w:r w:rsidR="001D2A17" w:rsidRPr="00EB2EDC">
        <w:rPr>
          <w:rFonts w:ascii="Times New Roman" w:hAnsi="Times New Roman" w:cs="Times New Roman"/>
          <w:sz w:val="28"/>
          <w:szCs w:val="28"/>
        </w:rPr>
        <w:t xml:space="preserve"> ним избирательными комиссиями </w:t>
      </w:r>
      <w:r w:rsidRPr="00EB2EDC">
        <w:rPr>
          <w:rFonts w:ascii="Times New Roman" w:hAnsi="Times New Roman" w:cs="Times New Roman"/>
          <w:sz w:val="28"/>
          <w:szCs w:val="28"/>
        </w:rPr>
        <w:t>итогов голосован</w:t>
      </w:r>
      <w:r w:rsidR="001D2A17" w:rsidRPr="00EB2EDC">
        <w:rPr>
          <w:rFonts w:ascii="Times New Roman" w:hAnsi="Times New Roman" w:cs="Times New Roman"/>
          <w:sz w:val="28"/>
          <w:szCs w:val="28"/>
        </w:rPr>
        <w:t xml:space="preserve">ия, а также </w:t>
      </w:r>
      <w:r w:rsidR="004A59DE">
        <w:rPr>
          <w:rFonts w:ascii="Times New Roman" w:hAnsi="Times New Roman" w:cs="Times New Roman"/>
          <w:sz w:val="28"/>
          <w:szCs w:val="28"/>
        </w:rPr>
        <w:t xml:space="preserve">определении </w:t>
      </w:r>
      <w:r w:rsidR="001D2A17" w:rsidRPr="00EB2EDC">
        <w:rPr>
          <w:rFonts w:ascii="Times New Roman" w:hAnsi="Times New Roman" w:cs="Times New Roman"/>
          <w:sz w:val="28"/>
          <w:szCs w:val="28"/>
        </w:rPr>
        <w:t>результатов выборов</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1.4.</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В соответствии с настоящим Порядком проводится аккредитация представителей российских средств массовой информации, действующих в соответствии с Законом Российской Федерации от 27 декабря 1991 года </w:t>
      </w:r>
      <w:r w:rsidR="007B24CF" w:rsidRPr="00EB2EDC">
        <w:rPr>
          <w:rFonts w:ascii="Times New Roman" w:hAnsi="Times New Roman" w:cs="Times New Roman"/>
          <w:sz w:val="28"/>
          <w:szCs w:val="28"/>
        </w:rPr>
        <w:t>№ </w:t>
      </w:r>
      <w:r w:rsidRPr="00EB2EDC">
        <w:rPr>
          <w:rFonts w:ascii="Times New Roman" w:hAnsi="Times New Roman" w:cs="Times New Roman"/>
          <w:sz w:val="28"/>
          <w:szCs w:val="28"/>
        </w:rPr>
        <w:t xml:space="preserve">2124-1 </w:t>
      </w:r>
      <w:r w:rsidR="007B24CF" w:rsidRPr="00EB2EDC">
        <w:rPr>
          <w:rFonts w:ascii="Times New Roman" w:hAnsi="Times New Roman" w:cs="Times New Roman"/>
          <w:sz w:val="28"/>
          <w:szCs w:val="28"/>
        </w:rPr>
        <w:t>«</w:t>
      </w:r>
      <w:r w:rsidRPr="00EB2EDC">
        <w:rPr>
          <w:rFonts w:ascii="Times New Roman" w:hAnsi="Times New Roman" w:cs="Times New Roman"/>
          <w:sz w:val="28"/>
          <w:szCs w:val="28"/>
        </w:rPr>
        <w:t>О средствах массовой информации</w:t>
      </w:r>
      <w:r w:rsidR="007B24CF" w:rsidRPr="00EB2EDC">
        <w:rPr>
          <w:rFonts w:ascii="Times New Roman" w:hAnsi="Times New Roman" w:cs="Times New Roman"/>
          <w:sz w:val="28"/>
          <w:szCs w:val="28"/>
        </w:rPr>
        <w:t>»</w:t>
      </w:r>
      <w:r w:rsidRPr="00EB2EDC">
        <w:rPr>
          <w:rFonts w:ascii="Times New Roman" w:hAnsi="Times New Roman" w:cs="Times New Roman"/>
          <w:sz w:val="28"/>
          <w:szCs w:val="28"/>
        </w:rPr>
        <w:t>.</w:t>
      </w:r>
    </w:p>
    <w:p w:rsidR="001A606F" w:rsidRPr="00EB2EDC" w:rsidRDefault="008648F3" w:rsidP="00733CA3">
      <w:pPr>
        <w:pStyle w:val="ConsPlusNormal"/>
        <w:widowContro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1.5.</w:t>
      </w:r>
      <w:r w:rsidR="00587CAC" w:rsidRPr="00EB2EDC">
        <w:rPr>
          <w:rFonts w:ascii="Times New Roman" w:hAnsi="Times New Roman" w:cs="Times New Roman"/>
          <w:sz w:val="28"/>
          <w:szCs w:val="28"/>
        </w:rPr>
        <w:t> </w:t>
      </w:r>
      <w:r w:rsidR="007224C1" w:rsidRPr="00EB2EDC">
        <w:rPr>
          <w:rFonts w:ascii="Times New Roman" w:hAnsi="Times New Roman" w:cs="Times New Roman"/>
          <w:sz w:val="28"/>
          <w:szCs w:val="28"/>
        </w:rPr>
        <w:t xml:space="preserve">Представители иностранных средств массовой информации, аккредитованные Министерством иностранных дел Российской Федерации в соответствии с постановлением Правительства Российской Федерации </w:t>
      </w:r>
      <w:r w:rsidR="004A59DE">
        <w:rPr>
          <w:rFonts w:ascii="Times New Roman" w:hAnsi="Times New Roman" w:cs="Times New Roman"/>
          <w:sz w:val="28"/>
          <w:szCs w:val="28"/>
        </w:rPr>
        <w:br/>
      </w:r>
      <w:r w:rsidR="007224C1" w:rsidRPr="00EB2EDC">
        <w:rPr>
          <w:rFonts w:ascii="Times New Roman" w:hAnsi="Times New Roman" w:cs="Times New Roman"/>
          <w:sz w:val="28"/>
          <w:szCs w:val="28"/>
        </w:rPr>
        <w:t xml:space="preserve">от 13 сентября 1994 года № 1055 «Об утверждении Правил аккредитации и пребывания корреспондентов иностранных средств массовой информации на </w:t>
      </w:r>
      <w:r w:rsidR="007224C1" w:rsidRPr="00EB2EDC">
        <w:rPr>
          <w:rFonts w:ascii="Times New Roman" w:hAnsi="Times New Roman" w:cs="Times New Roman"/>
          <w:sz w:val="28"/>
          <w:szCs w:val="28"/>
        </w:rPr>
        <w:lastRenderedPageBreak/>
        <w:t>территории Российской Федерации», считаются аккредитованными в соответствии с настоящим Порядком.</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1.6.</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Для присутствия в помещении для голосования в период проведения в указанном помещении в соответствии с Федеральным законом от 25 мая 1996 года </w:t>
      </w:r>
      <w:r w:rsidR="007B24CF" w:rsidRPr="00EB2EDC">
        <w:rPr>
          <w:rFonts w:ascii="Times New Roman" w:hAnsi="Times New Roman" w:cs="Times New Roman"/>
          <w:sz w:val="28"/>
          <w:szCs w:val="28"/>
        </w:rPr>
        <w:t>№</w:t>
      </w:r>
      <w:r w:rsidRPr="00EB2EDC">
        <w:rPr>
          <w:rFonts w:ascii="Times New Roman" w:hAnsi="Times New Roman" w:cs="Times New Roman"/>
          <w:sz w:val="28"/>
          <w:szCs w:val="28"/>
        </w:rPr>
        <w:t xml:space="preserve"> 57-ФЗ </w:t>
      </w:r>
      <w:r w:rsidR="007B24CF" w:rsidRPr="00EB2EDC">
        <w:rPr>
          <w:rFonts w:ascii="Times New Roman" w:hAnsi="Times New Roman" w:cs="Times New Roman"/>
          <w:sz w:val="28"/>
          <w:szCs w:val="28"/>
        </w:rPr>
        <w:t>«</w:t>
      </w:r>
      <w:r w:rsidRPr="00EB2EDC">
        <w:rPr>
          <w:rFonts w:ascii="Times New Roman" w:hAnsi="Times New Roman" w:cs="Times New Roman"/>
          <w:sz w:val="28"/>
          <w:szCs w:val="28"/>
        </w:rPr>
        <w:t>О государственной охране</w:t>
      </w:r>
      <w:r w:rsidR="007B24CF" w:rsidRPr="00EB2EDC">
        <w:rPr>
          <w:rFonts w:ascii="Times New Roman" w:hAnsi="Times New Roman" w:cs="Times New Roman"/>
          <w:sz w:val="28"/>
          <w:szCs w:val="28"/>
        </w:rPr>
        <w:t>»</w:t>
      </w:r>
      <w:r w:rsidRPr="00EB2EDC">
        <w:rPr>
          <w:rFonts w:ascii="Times New Roman" w:hAnsi="Times New Roman" w:cs="Times New Roman"/>
          <w:sz w:val="28"/>
          <w:szCs w:val="28"/>
        </w:rPr>
        <w:t xml:space="preserve"> мероприятий по обеспечению безопасности объектов государственной охраны представители средств массовой информации аккредитуются в соответствии с правилами аккредитации, установленными соответствующим государственным органом.</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1.7.</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Для посещения помещения участковой комиссии, сформированной на избирательном участке, образованном в воинской части, закрытом административно-территориальном образовании, больнице, санатории, доме отдыха, месте содержания под стражей подозреваемых и обвиняемых в совершении преступлений или другом месте вре</w:t>
      </w:r>
      <w:r w:rsidR="00443ABD" w:rsidRPr="00EB2EDC">
        <w:rPr>
          <w:rFonts w:ascii="Times New Roman" w:hAnsi="Times New Roman" w:cs="Times New Roman"/>
          <w:sz w:val="28"/>
          <w:szCs w:val="28"/>
        </w:rPr>
        <w:t>менного пребывания избирателей</w:t>
      </w:r>
      <w:r w:rsidRPr="00EB2EDC">
        <w:rPr>
          <w:rFonts w:ascii="Times New Roman" w:hAnsi="Times New Roman" w:cs="Times New Roman"/>
          <w:sz w:val="28"/>
          <w:szCs w:val="28"/>
        </w:rPr>
        <w:t>, а также доступа в помещение для голосования и помещение, в котором проводится подсчет голосов избирателей, установление итогов голосования на указанн</w:t>
      </w:r>
      <w:r w:rsidR="00443ABD" w:rsidRPr="00EB2EDC">
        <w:rPr>
          <w:rFonts w:ascii="Times New Roman" w:hAnsi="Times New Roman" w:cs="Times New Roman"/>
          <w:sz w:val="28"/>
          <w:szCs w:val="28"/>
        </w:rPr>
        <w:t>ом</w:t>
      </w:r>
      <w:r w:rsidRPr="00EB2EDC">
        <w:rPr>
          <w:rFonts w:ascii="Times New Roman" w:hAnsi="Times New Roman" w:cs="Times New Roman"/>
          <w:sz w:val="28"/>
          <w:szCs w:val="28"/>
        </w:rPr>
        <w:t xml:space="preserve"> участк</w:t>
      </w:r>
      <w:r w:rsidR="00443ABD" w:rsidRPr="00EB2EDC">
        <w:rPr>
          <w:rFonts w:ascii="Times New Roman" w:hAnsi="Times New Roman" w:cs="Times New Roman"/>
          <w:sz w:val="28"/>
          <w:szCs w:val="28"/>
        </w:rPr>
        <w:t>е</w:t>
      </w:r>
      <w:r w:rsidRPr="00EB2EDC">
        <w:rPr>
          <w:rFonts w:ascii="Times New Roman" w:hAnsi="Times New Roman" w:cs="Times New Roman"/>
          <w:sz w:val="28"/>
          <w:szCs w:val="28"/>
        </w:rPr>
        <w:t>, представитель средства массовой информации, имеющий аккредитационное удостоверение, либо редакция средства массовой информации подает заявку в такое учреждение в установленном для данного учреждения порядке, в чем соответствующие комиссии оказывают содействие аккредитованным представителям средств массовой информации.</w:t>
      </w:r>
    </w:p>
    <w:p w:rsidR="001F2714" w:rsidRPr="00EB2EDC" w:rsidRDefault="001F2714" w:rsidP="00F642C2">
      <w:pPr>
        <w:pStyle w:val="ConsPlusNormal"/>
        <w:spacing w:line="360" w:lineRule="auto"/>
        <w:ind w:firstLine="709"/>
        <w:contextualSpacing/>
        <w:jc w:val="both"/>
        <w:rPr>
          <w:rFonts w:ascii="Times New Roman" w:hAnsi="Times New Roman" w:cs="Times New Roman"/>
          <w:sz w:val="28"/>
          <w:szCs w:val="28"/>
        </w:rPr>
      </w:pPr>
    </w:p>
    <w:p w:rsidR="008648F3" w:rsidRPr="00EB2EDC" w:rsidRDefault="008648F3" w:rsidP="00EA4DD6">
      <w:pPr>
        <w:pStyle w:val="ConsPlusTitle"/>
        <w:spacing w:line="360" w:lineRule="auto"/>
        <w:contextualSpacing/>
        <w:jc w:val="center"/>
        <w:outlineLvl w:val="1"/>
        <w:rPr>
          <w:rFonts w:ascii="Times New Roman" w:hAnsi="Times New Roman" w:cs="Times New Roman"/>
          <w:sz w:val="28"/>
          <w:szCs w:val="28"/>
        </w:rPr>
      </w:pPr>
      <w:r w:rsidRPr="00EB2EDC">
        <w:rPr>
          <w:rFonts w:ascii="Times New Roman" w:hAnsi="Times New Roman" w:cs="Times New Roman"/>
          <w:sz w:val="28"/>
          <w:szCs w:val="28"/>
        </w:rPr>
        <w:t>2. Подача заявки на аккредитацию</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2.1.</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Главный редактор средства массовой информации либо обладающее соответствующими правами должностное лицо организации телерадиовещания, являющейся учредителем соответствующего средства массовой информации и имеющей лицензию на вещание соответствующего средства массовой информации (далее </w:t>
      </w:r>
      <w:r w:rsidR="00443ABD" w:rsidRPr="00EB2EDC">
        <w:rPr>
          <w:rFonts w:ascii="Times New Roman" w:hAnsi="Times New Roman" w:cs="Times New Roman"/>
          <w:sz w:val="28"/>
          <w:szCs w:val="28"/>
        </w:rPr>
        <w:t>–</w:t>
      </w:r>
      <w:r w:rsidRPr="00EB2EDC">
        <w:rPr>
          <w:rFonts w:ascii="Times New Roman" w:hAnsi="Times New Roman" w:cs="Times New Roman"/>
          <w:sz w:val="28"/>
          <w:szCs w:val="28"/>
        </w:rPr>
        <w:t xml:space="preserve"> главный</w:t>
      </w:r>
      <w:r w:rsidR="00443ABD" w:rsidRPr="00EB2EDC">
        <w:rPr>
          <w:rFonts w:ascii="Times New Roman" w:hAnsi="Times New Roman" w:cs="Times New Roman"/>
          <w:sz w:val="28"/>
          <w:szCs w:val="28"/>
        </w:rPr>
        <w:t xml:space="preserve"> </w:t>
      </w:r>
      <w:r w:rsidRPr="00EB2EDC">
        <w:rPr>
          <w:rFonts w:ascii="Times New Roman" w:hAnsi="Times New Roman" w:cs="Times New Roman"/>
          <w:sz w:val="28"/>
          <w:szCs w:val="28"/>
        </w:rPr>
        <w:t xml:space="preserve">редактор), подает заявку на аккредитацию представителей этого средства массовой информации, </w:t>
      </w:r>
      <w:r w:rsidRPr="00EB2EDC">
        <w:rPr>
          <w:rFonts w:ascii="Times New Roman" w:hAnsi="Times New Roman" w:cs="Times New Roman"/>
          <w:sz w:val="28"/>
          <w:szCs w:val="28"/>
        </w:rPr>
        <w:lastRenderedPageBreak/>
        <w:t>работающих в редакции на основании заключенного не менее чем за два месяца до дня официального опубликования (публикации) решения о назначении выборов</w:t>
      </w:r>
      <w:r w:rsidR="00443ABD" w:rsidRPr="00EB2EDC">
        <w:rPr>
          <w:rFonts w:ascii="Times New Roman" w:hAnsi="Times New Roman" w:cs="Times New Roman"/>
          <w:sz w:val="28"/>
          <w:szCs w:val="28"/>
        </w:rPr>
        <w:t xml:space="preserve"> Президента Российской Федерации</w:t>
      </w:r>
      <w:r w:rsidRPr="00EB2EDC">
        <w:rPr>
          <w:rFonts w:ascii="Times New Roman" w:hAnsi="Times New Roman" w:cs="Times New Roman"/>
          <w:sz w:val="28"/>
          <w:szCs w:val="28"/>
        </w:rPr>
        <w:t xml:space="preserve"> трудового договора.</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При наличии у представителя средства массовой информации срочного трудового договора, заключенного позднее чем за два месяца до дня официального опубликования (публикации) решения о назначении выборов</w:t>
      </w:r>
      <w:r w:rsidR="00443ABD" w:rsidRPr="00EB2EDC">
        <w:rPr>
          <w:rFonts w:ascii="Times New Roman" w:hAnsi="Times New Roman" w:cs="Times New Roman"/>
          <w:sz w:val="28"/>
          <w:szCs w:val="28"/>
        </w:rPr>
        <w:t xml:space="preserve"> Президента Российской Федерации</w:t>
      </w:r>
      <w:r w:rsidRPr="00EB2EDC">
        <w:rPr>
          <w:rFonts w:ascii="Times New Roman" w:hAnsi="Times New Roman" w:cs="Times New Roman"/>
          <w:sz w:val="28"/>
          <w:szCs w:val="28"/>
        </w:rPr>
        <w:t>, учитывается предыдущий срочный трудовой договор с этой же редакцией, закончившийся не более чем за две недели до заключения действующего договора.</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bookmarkStart w:id="5" w:name="P119"/>
      <w:bookmarkEnd w:id="5"/>
      <w:r w:rsidRPr="00EB2EDC">
        <w:rPr>
          <w:rFonts w:ascii="Times New Roman" w:hAnsi="Times New Roman" w:cs="Times New Roman"/>
          <w:sz w:val="28"/>
          <w:szCs w:val="28"/>
        </w:rPr>
        <w:t>2.2.</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Заявка на аккредитацию представителей средства массовой информации может быть подана:</w:t>
      </w:r>
    </w:p>
    <w:p w:rsidR="008648F3" w:rsidRPr="00EB2EDC" w:rsidRDefault="00587CAC"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а) </w:t>
      </w:r>
      <w:r w:rsidR="008648F3" w:rsidRPr="00EB2EDC">
        <w:rPr>
          <w:rFonts w:ascii="Times New Roman" w:hAnsi="Times New Roman" w:cs="Times New Roman"/>
          <w:sz w:val="28"/>
          <w:szCs w:val="28"/>
        </w:rPr>
        <w:t>главным редактором средства массовой информации, зарегистрированного для распространения на территори</w:t>
      </w:r>
      <w:r w:rsidR="004A59DE">
        <w:rPr>
          <w:rFonts w:ascii="Times New Roman" w:hAnsi="Times New Roman" w:cs="Times New Roman"/>
          <w:sz w:val="28"/>
          <w:szCs w:val="28"/>
        </w:rPr>
        <w:t>ях</w:t>
      </w:r>
      <w:r w:rsidR="008648F3" w:rsidRPr="00EB2EDC">
        <w:rPr>
          <w:rFonts w:ascii="Times New Roman" w:hAnsi="Times New Roman" w:cs="Times New Roman"/>
          <w:sz w:val="28"/>
          <w:szCs w:val="28"/>
        </w:rPr>
        <w:t xml:space="preserve"> двух и более субъектов Российской Федерации: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в ЦИК России </w:t>
      </w:r>
      <w:r w:rsidR="00443ABD" w:rsidRPr="00EB2EDC">
        <w:rPr>
          <w:rFonts w:ascii="Times New Roman" w:hAnsi="Times New Roman" w:cs="Times New Roman"/>
          <w:sz w:val="28"/>
          <w:szCs w:val="28"/>
        </w:rPr>
        <w:t>–</w:t>
      </w:r>
      <w:r w:rsidRPr="00EB2EDC">
        <w:rPr>
          <w:rFonts w:ascii="Times New Roman" w:hAnsi="Times New Roman" w:cs="Times New Roman"/>
          <w:sz w:val="28"/>
          <w:szCs w:val="28"/>
        </w:rPr>
        <w:t xml:space="preserve"> в</w:t>
      </w:r>
      <w:r w:rsidR="00443ABD" w:rsidRPr="00EB2EDC">
        <w:rPr>
          <w:rFonts w:ascii="Times New Roman" w:hAnsi="Times New Roman" w:cs="Times New Roman"/>
          <w:sz w:val="28"/>
          <w:szCs w:val="28"/>
        </w:rPr>
        <w:t xml:space="preserve"> </w:t>
      </w:r>
      <w:r w:rsidRPr="00EB2EDC">
        <w:rPr>
          <w:rFonts w:ascii="Times New Roman" w:hAnsi="Times New Roman" w:cs="Times New Roman"/>
          <w:sz w:val="28"/>
          <w:szCs w:val="28"/>
        </w:rPr>
        <w:t xml:space="preserve">период, который начинается с </w:t>
      </w:r>
      <w:r w:rsidR="00443ABD" w:rsidRPr="00EB2EDC">
        <w:rPr>
          <w:rFonts w:ascii="Times New Roman" w:hAnsi="Times New Roman" w:cs="Times New Roman"/>
          <w:sz w:val="28"/>
          <w:szCs w:val="28"/>
        </w:rPr>
        <w:t>22 января 2024 года</w:t>
      </w:r>
      <w:r w:rsidRPr="00EB2EDC">
        <w:rPr>
          <w:rFonts w:ascii="Times New Roman" w:hAnsi="Times New Roman" w:cs="Times New Roman"/>
          <w:sz w:val="28"/>
          <w:szCs w:val="28"/>
        </w:rPr>
        <w:t xml:space="preserve"> и оканчивается </w:t>
      </w:r>
      <w:r w:rsidR="001F2714" w:rsidRPr="00EB2EDC">
        <w:rPr>
          <w:rFonts w:ascii="Times New Roman" w:hAnsi="Times New Roman" w:cs="Times New Roman"/>
          <w:sz w:val="28"/>
          <w:szCs w:val="28"/>
        </w:rPr>
        <w:t>6 марта 2024 года</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в избирательную комиссию субъекта Российской Федерации </w:t>
      </w:r>
      <w:r w:rsidR="00D30A79" w:rsidRPr="00EB2EDC">
        <w:rPr>
          <w:rFonts w:ascii="Times New Roman" w:hAnsi="Times New Roman" w:cs="Times New Roman"/>
          <w:sz w:val="28"/>
          <w:szCs w:val="28"/>
        </w:rPr>
        <w:t>–</w:t>
      </w:r>
      <w:r w:rsidRPr="00EB2EDC">
        <w:rPr>
          <w:rFonts w:ascii="Times New Roman" w:hAnsi="Times New Roman" w:cs="Times New Roman"/>
          <w:sz w:val="28"/>
          <w:szCs w:val="28"/>
        </w:rPr>
        <w:t xml:space="preserve"> в</w:t>
      </w:r>
      <w:r w:rsidR="00D30A79" w:rsidRPr="00EB2EDC">
        <w:rPr>
          <w:rFonts w:ascii="Times New Roman" w:hAnsi="Times New Roman" w:cs="Times New Roman"/>
          <w:sz w:val="28"/>
          <w:szCs w:val="28"/>
        </w:rPr>
        <w:t xml:space="preserve"> </w:t>
      </w:r>
      <w:r w:rsidRPr="00EB2EDC">
        <w:rPr>
          <w:rFonts w:ascii="Times New Roman" w:hAnsi="Times New Roman" w:cs="Times New Roman"/>
          <w:sz w:val="28"/>
          <w:szCs w:val="28"/>
        </w:rPr>
        <w:t xml:space="preserve">период, который начинается с </w:t>
      </w:r>
      <w:r w:rsidR="00443ABD" w:rsidRPr="00EB2EDC">
        <w:rPr>
          <w:rFonts w:ascii="Times New Roman" w:hAnsi="Times New Roman" w:cs="Times New Roman"/>
          <w:sz w:val="28"/>
          <w:szCs w:val="28"/>
        </w:rPr>
        <w:t>22</w:t>
      </w:r>
      <w:r w:rsidRPr="00EB2EDC">
        <w:rPr>
          <w:rFonts w:ascii="Times New Roman" w:hAnsi="Times New Roman" w:cs="Times New Roman"/>
          <w:sz w:val="28"/>
          <w:szCs w:val="28"/>
        </w:rPr>
        <w:t xml:space="preserve"> </w:t>
      </w:r>
      <w:r w:rsidR="00443ABD" w:rsidRPr="00EB2EDC">
        <w:rPr>
          <w:rFonts w:ascii="Times New Roman" w:hAnsi="Times New Roman" w:cs="Times New Roman"/>
          <w:sz w:val="28"/>
          <w:szCs w:val="28"/>
        </w:rPr>
        <w:t>января 2024</w:t>
      </w:r>
      <w:r w:rsidRPr="00EB2EDC">
        <w:rPr>
          <w:rFonts w:ascii="Times New Roman" w:hAnsi="Times New Roman" w:cs="Times New Roman"/>
          <w:sz w:val="28"/>
          <w:szCs w:val="28"/>
        </w:rPr>
        <w:t xml:space="preserve"> года и оканчивается </w:t>
      </w:r>
      <w:r w:rsidR="001F2714" w:rsidRPr="00EB2EDC">
        <w:rPr>
          <w:rFonts w:ascii="Times New Roman" w:hAnsi="Times New Roman" w:cs="Times New Roman"/>
          <w:sz w:val="28"/>
          <w:szCs w:val="28"/>
        </w:rPr>
        <w:t>11 марта 2024 года</w:t>
      </w:r>
      <w:r w:rsidRPr="00EB2EDC">
        <w:rPr>
          <w:rFonts w:ascii="Times New Roman" w:hAnsi="Times New Roman" w:cs="Times New Roman"/>
          <w:sz w:val="28"/>
          <w:szCs w:val="28"/>
        </w:rPr>
        <w:t xml:space="preserve"> (а в случае проведения досрочного голосования </w:t>
      </w:r>
      <w:r w:rsidR="00BE6E1C" w:rsidRPr="00EB2EDC">
        <w:rPr>
          <w:rFonts w:ascii="Times New Roman" w:hAnsi="Times New Roman" w:cs="Times New Roman"/>
          <w:sz w:val="28"/>
          <w:szCs w:val="28"/>
        </w:rPr>
        <w:t>–</w:t>
      </w:r>
      <w:r w:rsidRPr="00EB2EDC">
        <w:rPr>
          <w:rFonts w:ascii="Times New Roman" w:hAnsi="Times New Roman" w:cs="Times New Roman"/>
          <w:sz w:val="28"/>
          <w:szCs w:val="28"/>
        </w:rPr>
        <w:t xml:space="preserve"> не</w:t>
      </w:r>
      <w:r w:rsidR="00BE6E1C" w:rsidRPr="00EB2EDC">
        <w:rPr>
          <w:rFonts w:ascii="Times New Roman" w:hAnsi="Times New Roman" w:cs="Times New Roman"/>
          <w:sz w:val="28"/>
          <w:szCs w:val="28"/>
        </w:rPr>
        <w:t xml:space="preserve"> </w:t>
      </w:r>
      <w:r w:rsidRPr="00EB2EDC">
        <w:rPr>
          <w:rFonts w:ascii="Times New Roman" w:hAnsi="Times New Roman" w:cs="Times New Roman"/>
          <w:sz w:val="28"/>
          <w:szCs w:val="28"/>
        </w:rPr>
        <w:t>позднее ч</w:t>
      </w:r>
      <w:r w:rsidR="009D5233">
        <w:rPr>
          <w:rFonts w:ascii="Times New Roman" w:hAnsi="Times New Roman" w:cs="Times New Roman"/>
          <w:sz w:val="28"/>
          <w:szCs w:val="28"/>
        </w:rPr>
        <w:t xml:space="preserve">ем за три дня до дня </w:t>
      </w:r>
      <w:r w:rsidRPr="00EB2EDC">
        <w:rPr>
          <w:rFonts w:ascii="Times New Roman" w:hAnsi="Times New Roman" w:cs="Times New Roman"/>
          <w:sz w:val="28"/>
          <w:szCs w:val="28"/>
        </w:rPr>
        <w:t>досрочного голосования);</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б)</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главным редактором средства массовой информации, зарегистрированного для распространения на территории одного субъекта Российской Федерации или территории муниципального образования:</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в избирательную комиссию субъекта Российской Федерации </w:t>
      </w:r>
      <w:r w:rsidR="00BE6E1C" w:rsidRPr="00EB2EDC">
        <w:rPr>
          <w:rFonts w:ascii="Times New Roman" w:hAnsi="Times New Roman" w:cs="Times New Roman"/>
          <w:sz w:val="28"/>
          <w:szCs w:val="28"/>
        </w:rPr>
        <w:t>–</w:t>
      </w:r>
      <w:r w:rsidRPr="00EB2EDC">
        <w:rPr>
          <w:rFonts w:ascii="Times New Roman" w:hAnsi="Times New Roman" w:cs="Times New Roman"/>
          <w:sz w:val="28"/>
          <w:szCs w:val="28"/>
        </w:rPr>
        <w:t xml:space="preserve"> в</w:t>
      </w:r>
      <w:r w:rsidR="00BE6E1C" w:rsidRPr="00EB2EDC">
        <w:rPr>
          <w:rFonts w:ascii="Times New Roman" w:hAnsi="Times New Roman" w:cs="Times New Roman"/>
          <w:sz w:val="28"/>
          <w:szCs w:val="28"/>
        </w:rPr>
        <w:t xml:space="preserve"> </w:t>
      </w:r>
      <w:r w:rsidRPr="00EB2EDC">
        <w:rPr>
          <w:rFonts w:ascii="Times New Roman" w:hAnsi="Times New Roman" w:cs="Times New Roman"/>
          <w:sz w:val="28"/>
          <w:szCs w:val="28"/>
        </w:rPr>
        <w:t xml:space="preserve">период, который начинается с </w:t>
      </w:r>
      <w:r w:rsidR="00BE6E1C" w:rsidRPr="00EB2EDC">
        <w:rPr>
          <w:rFonts w:ascii="Times New Roman" w:hAnsi="Times New Roman" w:cs="Times New Roman"/>
          <w:sz w:val="28"/>
          <w:szCs w:val="28"/>
        </w:rPr>
        <w:t>22 января 2024 года</w:t>
      </w:r>
      <w:r w:rsidRPr="00EB2EDC">
        <w:rPr>
          <w:rFonts w:ascii="Times New Roman" w:hAnsi="Times New Roman" w:cs="Times New Roman"/>
          <w:sz w:val="28"/>
          <w:szCs w:val="28"/>
        </w:rPr>
        <w:t xml:space="preserve"> и оканчивается </w:t>
      </w:r>
      <w:r w:rsidR="001F2714" w:rsidRPr="00EB2EDC">
        <w:rPr>
          <w:rFonts w:ascii="Times New Roman" w:hAnsi="Times New Roman" w:cs="Times New Roman"/>
          <w:sz w:val="28"/>
          <w:szCs w:val="28"/>
        </w:rPr>
        <w:t>11 марта 2024 года</w:t>
      </w:r>
      <w:r w:rsidRPr="00EB2EDC">
        <w:rPr>
          <w:rFonts w:ascii="Times New Roman" w:hAnsi="Times New Roman" w:cs="Times New Roman"/>
          <w:sz w:val="28"/>
          <w:szCs w:val="28"/>
        </w:rPr>
        <w:t xml:space="preserve"> (а в случае проведения досрочного голосования </w:t>
      </w:r>
      <w:r w:rsidR="00BE6E1C" w:rsidRPr="00EB2EDC">
        <w:rPr>
          <w:rFonts w:ascii="Times New Roman" w:hAnsi="Times New Roman" w:cs="Times New Roman"/>
          <w:sz w:val="28"/>
          <w:szCs w:val="28"/>
        </w:rPr>
        <w:t>–</w:t>
      </w:r>
      <w:r w:rsidRPr="00EB2EDC">
        <w:rPr>
          <w:rFonts w:ascii="Times New Roman" w:hAnsi="Times New Roman" w:cs="Times New Roman"/>
          <w:sz w:val="28"/>
          <w:szCs w:val="28"/>
        </w:rPr>
        <w:t xml:space="preserve"> не</w:t>
      </w:r>
      <w:r w:rsidR="00BE6E1C" w:rsidRPr="00EB2EDC">
        <w:rPr>
          <w:rFonts w:ascii="Times New Roman" w:hAnsi="Times New Roman" w:cs="Times New Roman"/>
          <w:sz w:val="28"/>
          <w:szCs w:val="28"/>
        </w:rPr>
        <w:t xml:space="preserve"> </w:t>
      </w:r>
      <w:r w:rsidRPr="00EB2EDC">
        <w:rPr>
          <w:rFonts w:ascii="Times New Roman" w:hAnsi="Times New Roman" w:cs="Times New Roman"/>
          <w:sz w:val="28"/>
          <w:szCs w:val="28"/>
        </w:rPr>
        <w:t>позднее чем за три дня до дня досрочного голосования)</w:t>
      </w:r>
      <w:r w:rsidR="004A59DE">
        <w:rPr>
          <w:rFonts w:ascii="Times New Roman" w:hAnsi="Times New Roman" w:cs="Times New Roman"/>
          <w:sz w:val="28"/>
          <w:szCs w:val="28"/>
        </w:rPr>
        <w:t>.</w:t>
      </w:r>
    </w:p>
    <w:p w:rsidR="008648F3"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Повторная аккредитация ранее аккредитованных в соответствии с настоящим Порядком представителей средств массовой информации при проведении повторного голосования не требуется</w:t>
      </w:r>
      <w:r w:rsidR="00BE6E1C" w:rsidRPr="00EB2EDC">
        <w:rPr>
          <w:rFonts w:ascii="Times New Roman" w:hAnsi="Times New Roman" w:cs="Times New Roman"/>
          <w:sz w:val="28"/>
          <w:szCs w:val="28"/>
        </w:rPr>
        <w:t>.</w:t>
      </w:r>
    </w:p>
    <w:p w:rsidR="009D5233" w:rsidRPr="00EB2EDC" w:rsidRDefault="009D5233" w:rsidP="00F642C2">
      <w:pPr>
        <w:pStyle w:val="ConsPlusNormal"/>
        <w:spacing w:line="360" w:lineRule="auto"/>
        <w:ind w:firstLine="709"/>
        <w:contextualSpacing/>
        <w:jc w:val="both"/>
        <w:rPr>
          <w:rFonts w:ascii="Times New Roman" w:hAnsi="Times New Roman" w:cs="Times New Roman"/>
          <w:sz w:val="28"/>
          <w:szCs w:val="28"/>
        </w:rPr>
      </w:pPr>
      <w:r w:rsidRPr="009D5233">
        <w:rPr>
          <w:rFonts w:ascii="Times New Roman" w:hAnsi="Times New Roman" w:cs="Times New Roman"/>
          <w:sz w:val="28"/>
          <w:szCs w:val="28"/>
        </w:rPr>
        <w:lastRenderedPageBreak/>
        <w:t>В случае проведения повторного голосования и необходимости дополнительной аккредитации представителей средств массовой информации заявка на аккредитацию представителей средства массовой информации может быть подана главным редактор</w:t>
      </w:r>
      <w:r w:rsidR="004A59DE">
        <w:rPr>
          <w:rFonts w:ascii="Times New Roman" w:hAnsi="Times New Roman" w:cs="Times New Roman"/>
          <w:sz w:val="28"/>
          <w:szCs w:val="28"/>
        </w:rPr>
        <w:t>ом средства массовой информации</w:t>
      </w:r>
      <w:r w:rsidRPr="009D5233">
        <w:rPr>
          <w:rFonts w:ascii="Times New Roman" w:hAnsi="Times New Roman" w:cs="Times New Roman"/>
          <w:sz w:val="28"/>
          <w:szCs w:val="28"/>
        </w:rPr>
        <w:t xml:space="preserve"> не позднее чем за три дн</w:t>
      </w:r>
      <w:r w:rsidR="004A59DE">
        <w:rPr>
          <w:rFonts w:ascii="Times New Roman" w:hAnsi="Times New Roman" w:cs="Times New Roman"/>
          <w:sz w:val="28"/>
          <w:szCs w:val="28"/>
        </w:rPr>
        <w:t>я до дня повторного голосования</w:t>
      </w:r>
      <w:r w:rsidRPr="009D5233">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Избирательная комиссия субъекта Российской Федерации в целях информирования представителей средств массовой информации о проведении досрочного голосования публикует в средствах массовой информации и размещает на</w:t>
      </w:r>
      <w:r w:rsidR="00D30A79" w:rsidRPr="00EB2EDC">
        <w:rPr>
          <w:rFonts w:ascii="Times New Roman" w:hAnsi="Times New Roman" w:cs="Times New Roman"/>
          <w:sz w:val="28"/>
          <w:szCs w:val="28"/>
        </w:rPr>
        <w:t xml:space="preserve"> официальном</w:t>
      </w:r>
      <w:r w:rsidRPr="00EB2EDC">
        <w:rPr>
          <w:rFonts w:ascii="Times New Roman" w:hAnsi="Times New Roman" w:cs="Times New Roman"/>
          <w:sz w:val="28"/>
          <w:szCs w:val="28"/>
        </w:rPr>
        <w:t xml:space="preserve"> сайте избирательной комиссии субъекта Российской Федерации в сети Интернет соответствующее решение.</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2.3.</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Избирательная комиссия субъекта Российской Федерации вправе принять решение о возможности подачи главным редактором средства массовой информации, зарегистрированного для распространения на территории одного субъекта Российской Федерации или территории муниципального образования, редакция которого расположена за пределами административного центра субъекта Российской Федерации, заявки на аккредитацию своих представителей через территориальную избирательную комиссию.</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В этом случае заявка на аккредитацию подается через территориальную избирательную комиссию по месту нахождения в сроки, указанные в пункте</w:t>
      </w:r>
      <w:r w:rsidR="00D30A79" w:rsidRPr="00EB2EDC">
        <w:rPr>
          <w:rFonts w:ascii="Times New Roman" w:hAnsi="Times New Roman" w:cs="Times New Roman"/>
          <w:sz w:val="28"/>
          <w:szCs w:val="28"/>
        </w:rPr>
        <w:t> </w:t>
      </w:r>
      <w:r w:rsidRPr="00EB2EDC">
        <w:rPr>
          <w:rFonts w:ascii="Times New Roman" w:hAnsi="Times New Roman" w:cs="Times New Roman"/>
          <w:sz w:val="28"/>
          <w:szCs w:val="28"/>
        </w:rPr>
        <w:t>2.2 настоящего Порядка. Выдача аккредитационных удостоверений представителям такого средства массовой информации осуществляется в указанной территориальной избирательной комиссии.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bookmarkStart w:id="6" w:name="P131"/>
      <w:bookmarkEnd w:id="6"/>
      <w:r w:rsidRPr="00EB2EDC">
        <w:rPr>
          <w:rFonts w:ascii="Times New Roman" w:hAnsi="Times New Roman" w:cs="Times New Roman"/>
          <w:sz w:val="28"/>
          <w:szCs w:val="28"/>
        </w:rPr>
        <w:t>2.4.</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Для аккредитации представителей средств массовой информации в соответствующую избирательную комиссию подаются следующие документы:</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а)</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заявка на аккредитацию по форме, установленной в приложении </w:t>
      </w:r>
      <w:r w:rsidR="00BE6E1C" w:rsidRPr="00EB2EDC">
        <w:rPr>
          <w:rFonts w:ascii="Times New Roman" w:hAnsi="Times New Roman" w:cs="Times New Roman"/>
          <w:sz w:val="28"/>
          <w:szCs w:val="28"/>
        </w:rPr>
        <w:t>№</w:t>
      </w:r>
      <w:r w:rsidRPr="00EB2EDC">
        <w:rPr>
          <w:rFonts w:ascii="Times New Roman" w:hAnsi="Times New Roman" w:cs="Times New Roman"/>
          <w:sz w:val="28"/>
          <w:szCs w:val="28"/>
        </w:rPr>
        <w:t xml:space="preserve"> 1 к настоящему Порядку, подписанная главным редактором. Представляется на бумажном носителе и (или) в виде электронного образа (скана), а также в машиночитаемом виде в формате электронной таблицы;</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lastRenderedPageBreak/>
        <w:t>б)</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электронный файл цифровой фотографии каждого из аккредитуемых представителей средства массовой информации. Требования к цифровой фотографии и электронному файлу приведены в примечании </w:t>
      </w:r>
      <w:r w:rsidR="00D30A79" w:rsidRPr="00EB2EDC">
        <w:rPr>
          <w:rFonts w:ascii="Times New Roman" w:hAnsi="Times New Roman" w:cs="Times New Roman"/>
          <w:sz w:val="28"/>
          <w:szCs w:val="28"/>
        </w:rPr>
        <w:br/>
      </w:r>
      <w:r w:rsidRPr="00EB2EDC">
        <w:rPr>
          <w:rFonts w:ascii="Times New Roman" w:hAnsi="Times New Roman" w:cs="Times New Roman"/>
          <w:sz w:val="28"/>
          <w:szCs w:val="28"/>
        </w:rPr>
        <w:t>к приложению</w:t>
      </w:r>
      <w:r w:rsidR="00D30A79" w:rsidRPr="00EB2EDC">
        <w:rPr>
          <w:rFonts w:ascii="Times New Roman" w:hAnsi="Times New Roman" w:cs="Times New Roman"/>
          <w:sz w:val="28"/>
          <w:szCs w:val="28"/>
        </w:rPr>
        <w:t> </w:t>
      </w:r>
      <w:r w:rsidR="00BE6E1C" w:rsidRPr="00EB2EDC">
        <w:rPr>
          <w:rFonts w:ascii="Times New Roman" w:hAnsi="Times New Roman" w:cs="Times New Roman"/>
          <w:sz w:val="28"/>
          <w:szCs w:val="28"/>
        </w:rPr>
        <w:t>№</w:t>
      </w:r>
      <w:r w:rsidRPr="00EB2EDC">
        <w:rPr>
          <w:rFonts w:ascii="Times New Roman" w:hAnsi="Times New Roman" w:cs="Times New Roman"/>
          <w:sz w:val="28"/>
          <w:szCs w:val="28"/>
        </w:rPr>
        <w:t xml:space="preserve"> 1;</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в)</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копия свидетельства о регистрации средства массовой информации или копия выписки из реестра зарегистрированных средств массовой информации, выданная федеральным органом исполнительной власти, уполномоченным Правительством Российской Федерации осуществлять регистрацию средств массовой информации, или его территориальным органом (для зарегистрированного средства массовой информации), заверенная главным редактором.</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В случае внесения изменений в запись о регистрации средства массовой информации представляется также копия свидетельства о регистрации средства массовой информации или копия выписки из реестра зарегистрированных средств массовой информации, подтверждающая соответствующие изменения, заверенная главным редактором.</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При подаче заявки в электронном виде направляется электронный образ (скан) заверенной копии свидетельства о регистрации средства массовой информации (</w:t>
      </w:r>
      <w:r w:rsidR="0071388C" w:rsidRPr="00EB2EDC">
        <w:rPr>
          <w:rFonts w:ascii="Times New Roman" w:hAnsi="Times New Roman" w:cs="Times New Roman"/>
          <w:sz w:val="28"/>
          <w:szCs w:val="28"/>
        </w:rPr>
        <w:t xml:space="preserve">заверенной </w:t>
      </w:r>
      <w:r w:rsidRPr="00EB2EDC">
        <w:rPr>
          <w:rFonts w:ascii="Times New Roman" w:hAnsi="Times New Roman" w:cs="Times New Roman"/>
          <w:sz w:val="28"/>
          <w:szCs w:val="28"/>
        </w:rPr>
        <w:t>копии выписки из реестра зарегистрированных средств массовой информации).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2.5.</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Подача главным редактором документов, указанных в пункте 2.4 настоящего Порядка, является подтверждением того, что все указанные в заявке лица отвечают требованиям </w:t>
      </w:r>
      <w:r w:rsidR="00BE6E1C" w:rsidRPr="00EB2EDC">
        <w:rPr>
          <w:rFonts w:ascii="Times New Roman" w:hAnsi="Times New Roman" w:cs="Times New Roman"/>
          <w:sz w:val="28"/>
          <w:szCs w:val="28"/>
        </w:rPr>
        <w:t>пункта 1</w:t>
      </w:r>
      <w:r w:rsidR="00BE6E1C" w:rsidRPr="00EB2EDC">
        <w:rPr>
          <w:rFonts w:ascii="Times New Roman" w:hAnsi="Times New Roman" w:cs="Times New Roman"/>
          <w:sz w:val="28"/>
          <w:szCs w:val="28"/>
          <w:vertAlign w:val="superscript"/>
        </w:rPr>
        <w:t>2</w:t>
      </w:r>
      <w:r w:rsidR="00BE6E1C" w:rsidRPr="00EB2EDC">
        <w:rPr>
          <w:rFonts w:ascii="Times New Roman" w:hAnsi="Times New Roman" w:cs="Times New Roman"/>
          <w:sz w:val="28"/>
          <w:szCs w:val="28"/>
        </w:rPr>
        <w:t xml:space="preserve"> статьи 23 Федерального закона от 10 января 2003 года № 19-ФЗ «О выборах Президента Российской Федерации».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2.6.</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Ответственность за достоверность представляемых сведений о представителе средства массовой информации, а также за соблюдение положений Федерального закона от 27 июля 2006 года </w:t>
      </w:r>
      <w:r w:rsidR="00BE6E1C" w:rsidRPr="00EB2EDC">
        <w:rPr>
          <w:rFonts w:ascii="Times New Roman" w:hAnsi="Times New Roman" w:cs="Times New Roman"/>
          <w:sz w:val="28"/>
          <w:szCs w:val="28"/>
        </w:rPr>
        <w:t>№</w:t>
      </w:r>
      <w:r w:rsidRPr="00EB2EDC">
        <w:rPr>
          <w:rFonts w:ascii="Times New Roman" w:hAnsi="Times New Roman" w:cs="Times New Roman"/>
          <w:sz w:val="28"/>
          <w:szCs w:val="28"/>
        </w:rPr>
        <w:t xml:space="preserve"> 152-ФЗ </w:t>
      </w:r>
      <w:r w:rsidR="00BE6E1C" w:rsidRPr="00EB2EDC">
        <w:rPr>
          <w:rFonts w:ascii="Times New Roman" w:hAnsi="Times New Roman" w:cs="Times New Roman"/>
          <w:sz w:val="28"/>
          <w:szCs w:val="28"/>
        </w:rPr>
        <w:br/>
        <w:t>«</w:t>
      </w:r>
      <w:r w:rsidRPr="00EB2EDC">
        <w:rPr>
          <w:rFonts w:ascii="Times New Roman" w:hAnsi="Times New Roman" w:cs="Times New Roman"/>
          <w:sz w:val="28"/>
          <w:szCs w:val="28"/>
        </w:rPr>
        <w:t>О персональных данных</w:t>
      </w:r>
      <w:r w:rsidR="00BE6E1C" w:rsidRPr="00EB2EDC">
        <w:rPr>
          <w:rFonts w:ascii="Times New Roman" w:hAnsi="Times New Roman" w:cs="Times New Roman"/>
          <w:sz w:val="28"/>
          <w:szCs w:val="28"/>
        </w:rPr>
        <w:t>»</w:t>
      </w:r>
      <w:r w:rsidRPr="00EB2EDC">
        <w:rPr>
          <w:rFonts w:ascii="Times New Roman" w:hAnsi="Times New Roman" w:cs="Times New Roman"/>
          <w:sz w:val="28"/>
          <w:szCs w:val="28"/>
        </w:rPr>
        <w:t xml:space="preserve"> несет главный редактор.</w:t>
      </w:r>
    </w:p>
    <w:p w:rsidR="008648F3" w:rsidRPr="00EB2EDC" w:rsidRDefault="008648F3" w:rsidP="00733CA3">
      <w:pPr>
        <w:pStyle w:val="ConsPlusNormal"/>
        <w:widowContro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lastRenderedPageBreak/>
        <w:t>2.7.</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Избирательные комиссии вправе во взаимодействии с соответствующими органами, учреждениями и организациями проводить проверку достоверности представленных главным редактором сведений.</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С этой целью избирательные комиссии вправе запрашивать у главного редактора дополнительные сведения.</w:t>
      </w:r>
    </w:p>
    <w:p w:rsidR="008648F3" w:rsidRPr="00EB2EDC" w:rsidRDefault="00587CAC"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2.8. </w:t>
      </w:r>
      <w:r w:rsidR="008648F3" w:rsidRPr="00EB2EDC">
        <w:rPr>
          <w:rFonts w:ascii="Times New Roman" w:hAnsi="Times New Roman" w:cs="Times New Roman"/>
          <w:sz w:val="28"/>
          <w:szCs w:val="28"/>
        </w:rPr>
        <w:t>Форма заявки, указанной в пункте 2.4 настоящего Порядка, в виде файлов формата электронной таблицы размещается на официальных сайтах ЦИК России, избирательных комиссий субъектов Российской Федерации.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bookmarkStart w:id="7" w:name="P143"/>
      <w:bookmarkEnd w:id="7"/>
      <w:r w:rsidRPr="00EB2EDC">
        <w:rPr>
          <w:rFonts w:ascii="Times New Roman" w:hAnsi="Times New Roman" w:cs="Times New Roman"/>
          <w:sz w:val="28"/>
          <w:szCs w:val="28"/>
        </w:rPr>
        <w:t>2.9.</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Заполненная заявка вместе с прилагаемыми к ней документами подается непосредственно в соответствующую избирательную комиссию. </w:t>
      </w:r>
      <w:r w:rsidR="00D30A79" w:rsidRPr="00EB2EDC">
        <w:rPr>
          <w:rFonts w:ascii="Times New Roman" w:hAnsi="Times New Roman" w:cs="Times New Roman"/>
          <w:sz w:val="28"/>
          <w:szCs w:val="28"/>
        </w:rPr>
        <w:br/>
      </w:r>
      <w:r w:rsidRPr="00EB2EDC">
        <w:rPr>
          <w:rFonts w:ascii="Times New Roman" w:hAnsi="Times New Roman" w:cs="Times New Roman"/>
          <w:sz w:val="28"/>
          <w:szCs w:val="28"/>
        </w:rPr>
        <w:t xml:space="preserve">В этом случае к документам прилагается электронный носитель (оптический компакт-диск CD-R, CD-RW или DVD, </w:t>
      </w:r>
      <w:proofErr w:type="spellStart"/>
      <w:r w:rsidRPr="00EB2EDC">
        <w:rPr>
          <w:rFonts w:ascii="Times New Roman" w:hAnsi="Times New Roman" w:cs="Times New Roman"/>
          <w:sz w:val="28"/>
          <w:szCs w:val="28"/>
        </w:rPr>
        <w:t>флеш</w:t>
      </w:r>
      <w:proofErr w:type="spellEnd"/>
      <w:r w:rsidRPr="00EB2EDC">
        <w:rPr>
          <w:rFonts w:ascii="Times New Roman" w:hAnsi="Times New Roman" w:cs="Times New Roman"/>
          <w:sz w:val="28"/>
          <w:szCs w:val="28"/>
        </w:rPr>
        <w:t>-накопитель), содержащий заявку в машиночитаемом виде в формате электронной таблицы.</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2.10.</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В случае невозможности подать заявку по правилам, предусмотренным пунктом 2.9 настоящего Порядка, заявка может быть подана в электронном виде посредством письма на адрес электронной почты, указанный в соответствующем разделе на официальных сайтах ЦИК России, избирательных комиссий субъектов Российской Федерации в сети Интернет. В этом случае заявка направляется в виде файла формата электронной таблицы, а иные документы </w:t>
      </w:r>
      <w:r w:rsidR="00D30A79" w:rsidRPr="00EB2EDC">
        <w:rPr>
          <w:rFonts w:ascii="Times New Roman" w:hAnsi="Times New Roman" w:cs="Times New Roman"/>
          <w:sz w:val="28"/>
          <w:szCs w:val="28"/>
        </w:rPr>
        <w:t>–</w:t>
      </w:r>
      <w:r w:rsidRPr="00EB2EDC">
        <w:rPr>
          <w:rFonts w:ascii="Times New Roman" w:hAnsi="Times New Roman" w:cs="Times New Roman"/>
          <w:sz w:val="28"/>
          <w:szCs w:val="28"/>
        </w:rPr>
        <w:t xml:space="preserve"> в</w:t>
      </w:r>
      <w:r w:rsidR="00D30A79" w:rsidRPr="00EB2EDC">
        <w:rPr>
          <w:rFonts w:ascii="Times New Roman" w:hAnsi="Times New Roman" w:cs="Times New Roman"/>
          <w:sz w:val="28"/>
          <w:szCs w:val="28"/>
        </w:rPr>
        <w:t xml:space="preserve"> </w:t>
      </w:r>
      <w:r w:rsidRPr="00EB2EDC">
        <w:rPr>
          <w:rFonts w:ascii="Times New Roman" w:hAnsi="Times New Roman" w:cs="Times New Roman"/>
          <w:sz w:val="28"/>
          <w:szCs w:val="28"/>
        </w:rPr>
        <w:t>виде отдельных файлов, содержащих их электронные образы (сканы).</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2.11.</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Все представители средств массовой информации, которые отвечают требованиям законодательства Российской Федерации, подлежат аккредитации.</w:t>
      </w:r>
    </w:p>
    <w:p w:rsidR="008648F3" w:rsidRPr="00EB2EDC" w:rsidRDefault="008648F3" w:rsidP="00733CA3">
      <w:pPr>
        <w:pStyle w:val="ConsPlusNormal"/>
        <w:widowControl/>
        <w:spacing w:line="360" w:lineRule="auto"/>
        <w:ind w:firstLine="709"/>
        <w:contextualSpacing/>
        <w:jc w:val="both"/>
        <w:rPr>
          <w:rFonts w:ascii="Times New Roman" w:hAnsi="Times New Roman" w:cs="Times New Roman"/>
          <w:sz w:val="28"/>
          <w:szCs w:val="28"/>
        </w:rPr>
      </w:pPr>
      <w:bookmarkStart w:id="8" w:name="P146"/>
      <w:bookmarkEnd w:id="8"/>
      <w:r w:rsidRPr="00EB2EDC">
        <w:rPr>
          <w:rFonts w:ascii="Times New Roman" w:hAnsi="Times New Roman" w:cs="Times New Roman"/>
          <w:sz w:val="28"/>
          <w:szCs w:val="28"/>
        </w:rPr>
        <w:t>2.12.</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При поступлении заявки в соответствующую избирательную комиссию ей присваивается порядковый номер. Сведения о ходе рассмотрения заявок на аккредитацию представителей средств массовой информации размещаются на официальном сайте соответствующей избирательной комиссии в сети Интернет по форме, установленной в приложении </w:t>
      </w:r>
      <w:r w:rsidR="00AA0966" w:rsidRPr="00EB2EDC">
        <w:rPr>
          <w:rFonts w:ascii="Times New Roman" w:hAnsi="Times New Roman" w:cs="Times New Roman"/>
          <w:sz w:val="28"/>
          <w:szCs w:val="28"/>
        </w:rPr>
        <w:t>№</w:t>
      </w:r>
      <w:r w:rsidRPr="00EB2EDC">
        <w:rPr>
          <w:rFonts w:ascii="Times New Roman" w:hAnsi="Times New Roman" w:cs="Times New Roman"/>
          <w:sz w:val="28"/>
          <w:szCs w:val="28"/>
        </w:rPr>
        <w:t xml:space="preserve"> 2 к настоящему Порядку. Размещение актуальной </w:t>
      </w:r>
      <w:r w:rsidRPr="00EB2EDC">
        <w:rPr>
          <w:rFonts w:ascii="Times New Roman" w:hAnsi="Times New Roman" w:cs="Times New Roman"/>
          <w:sz w:val="28"/>
          <w:szCs w:val="28"/>
        </w:rPr>
        <w:lastRenderedPageBreak/>
        <w:t>информации производится в течение 24 часов с момента соответствующего события.</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bookmarkStart w:id="9" w:name="P147"/>
      <w:bookmarkEnd w:id="9"/>
      <w:r w:rsidRPr="00EB2EDC">
        <w:rPr>
          <w:rFonts w:ascii="Times New Roman" w:hAnsi="Times New Roman" w:cs="Times New Roman"/>
          <w:sz w:val="28"/>
          <w:szCs w:val="28"/>
        </w:rPr>
        <w:t>2.13.</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Подача заявки на аккредитацию подтверждает согласие представителей средств массовой информации с необходимостью выполнения следующих требований:</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при осуществлении своей профессиональной деятельности уважать права, законные интересы, ч</w:t>
      </w:r>
      <w:r w:rsidR="001D2A17" w:rsidRPr="00EB2EDC">
        <w:rPr>
          <w:rFonts w:ascii="Times New Roman" w:hAnsi="Times New Roman" w:cs="Times New Roman"/>
          <w:sz w:val="28"/>
          <w:szCs w:val="28"/>
        </w:rPr>
        <w:t>есть и достоинство избирателей</w:t>
      </w:r>
      <w:r w:rsidRPr="00EB2EDC">
        <w:rPr>
          <w:rFonts w:ascii="Times New Roman" w:hAnsi="Times New Roman" w:cs="Times New Roman"/>
          <w:sz w:val="28"/>
          <w:szCs w:val="28"/>
        </w:rPr>
        <w:t>, иных участников избирательного процесса, членов избирательных комиссий и работников их аппаратов;</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соблюдать нормы профессиональной этики журналистов;</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всесторонне, объективно и достоверно информировать читателей, телезрителей и радиослушателей о деят</w:t>
      </w:r>
      <w:r w:rsidR="001D2A17" w:rsidRPr="00EB2EDC">
        <w:rPr>
          <w:rFonts w:ascii="Times New Roman" w:hAnsi="Times New Roman" w:cs="Times New Roman"/>
          <w:sz w:val="28"/>
          <w:szCs w:val="28"/>
        </w:rPr>
        <w:t>ельности избирательных комиссий</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не использовать свои профессиональные возможности в целях сокрытия информации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не нарушать общественный порядок и нормы поведения в по</w:t>
      </w:r>
      <w:r w:rsidR="001D2A17" w:rsidRPr="00EB2EDC">
        <w:rPr>
          <w:rFonts w:ascii="Times New Roman" w:hAnsi="Times New Roman" w:cs="Times New Roman"/>
          <w:sz w:val="28"/>
          <w:szCs w:val="28"/>
        </w:rPr>
        <w:t>мещениях избирательных комиссий</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 xml:space="preserve">не вмешиваться в работу </w:t>
      </w:r>
      <w:r w:rsidR="001D2A17" w:rsidRPr="00EB2EDC">
        <w:rPr>
          <w:rFonts w:ascii="Times New Roman" w:hAnsi="Times New Roman" w:cs="Times New Roman"/>
          <w:sz w:val="28"/>
          <w:szCs w:val="28"/>
        </w:rPr>
        <w:t xml:space="preserve">избирательной комиссии </w:t>
      </w:r>
      <w:r w:rsidRPr="00EB2EDC">
        <w:rPr>
          <w:rFonts w:ascii="Times New Roman" w:hAnsi="Times New Roman" w:cs="Times New Roman"/>
          <w:sz w:val="28"/>
          <w:szCs w:val="28"/>
        </w:rPr>
        <w:t>по организации голосования и подсчету голосов</w:t>
      </w:r>
      <w:r w:rsidR="00D15D26">
        <w:rPr>
          <w:rFonts w:ascii="Times New Roman" w:hAnsi="Times New Roman" w:cs="Times New Roman"/>
          <w:sz w:val="28"/>
          <w:szCs w:val="28"/>
        </w:rPr>
        <w:t>, установлени</w:t>
      </w:r>
      <w:r w:rsidR="00705160">
        <w:rPr>
          <w:rFonts w:ascii="Times New Roman" w:hAnsi="Times New Roman" w:cs="Times New Roman"/>
          <w:sz w:val="28"/>
          <w:szCs w:val="28"/>
        </w:rPr>
        <w:t>ю</w:t>
      </w:r>
      <w:r w:rsidR="00D15D26">
        <w:rPr>
          <w:rFonts w:ascii="Times New Roman" w:hAnsi="Times New Roman" w:cs="Times New Roman"/>
          <w:sz w:val="28"/>
          <w:szCs w:val="28"/>
        </w:rPr>
        <w:t xml:space="preserve"> итогов голосования</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соблюдать действующие санитарно-эпидемиологические и иные требования, установленные законодательством Российской Федерации.</w:t>
      </w:r>
    </w:p>
    <w:p w:rsidR="00880C1C" w:rsidRPr="00EB2EDC" w:rsidRDefault="00880C1C" w:rsidP="00F642C2">
      <w:pPr>
        <w:pStyle w:val="ConsPlusNormal"/>
        <w:spacing w:line="360" w:lineRule="auto"/>
        <w:ind w:firstLine="709"/>
        <w:contextualSpacing/>
        <w:jc w:val="both"/>
        <w:rPr>
          <w:rFonts w:ascii="Times New Roman" w:hAnsi="Times New Roman" w:cs="Times New Roman"/>
          <w:sz w:val="28"/>
          <w:szCs w:val="28"/>
        </w:rPr>
      </w:pPr>
    </w:p>
    <w:p w:rsidR="008648F3" w:rsidRPr="00EB2EDC" w:rsidRDefault="008648F3" w:rsidP="00EA4DD6">
      <w:pPr>
        <w:pStyle w:val="ConsPlusTitle"/>
        <w:spacing w:line="360" w:lineRule="auto"/>
        <w:contextualSpacing/>
        <w:jc w:val="center"/>
        <w:outlineLvl w:val="1"/>
        <w:rPr>
          <w:rFonts w:ascii="Times New Roman" w:hAnsi="Times New Roman" w:cs="Times New Roman"/>
          <w:sz w:val="28"/>
          <w:szCs w:val="28"/>
        </w:rPr>
      </w:pPr>
      <w:r w:rsidRPr="00EB2EDC">
        <w:rPr>
          <w:rFonts w:ascii="Times New Roman" w:hAnsi="Times New Roman" w:cs="Times New Roman"/>
          <w:sz w:val="28"/>
          <w:szCs w:val="28"/>
        </w:rPr>
        <w:t>3. Выдача аккредитационных удостоверений</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3.1.</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Факт аккредитации представителя средства массовой информации подтверждается </w:t>
      </w:r>
      <w:proofErr w:type="spellStart"/>
      <w:r w:rsidRPr="00EB2EDC">
        <w:rPr>
          <w:rFonts w:ascii="Times New Roman" w:hAnsi="Times New Roman" w:cs="Times New Roman"/>
          <w:sz w:val="28"/>
          <w:szCs w:val="28"/>
        </w:rPr>
        <w:t>аккредитационным</w:t>
      </w:r>
      <w:proofErr w:type="spellEnd"/>
      <w:r w:rsidRPr="00EB2EDC">
        <w:rPr>
          <w:rFonts w:ascii="Times New Roman" w:hAnsi="Times New Roman" w:cs="Times New Roman"/>
          <w:sz w:val="28"/>
          <w:szCs w:val="28"/>
        </w:rPr>
        <w:t xml:space="preserve"> удостоверением, которое изготавливается по форме согласно приложению </w:t>
      </w:r>
      <w:r w:rsidR="00AA0966" w:rsidRPr="00EB2EDC">
        <w:rPr>
          <w:rFonts w:ascii="Times New Roman" w:hAnsi="Times New Roman" w:cs="Times New Roman"/>
          <w:sz w:val="28"/>
          <w:szCs w:val="28"/>
        </w:rPr>
        <w:t>№</w:t>
      </w:r>
      <w:r w:rsidRPr="00EB2EDC">
        <w:rPr>
          <w:rFonts w:ascii="Times New Roman" w:hAnsi="Times New Roman" w:cs="Times New Roman"/>
          <w:sz w:val="28"/>
          <w:szCs w:val="28"/>
        </w:rPr>
        <w:t xml:space="preserve"> 3 к настоящему Порядку.</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3.2.</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Аккредитационные удостоверения выдаются в соответствующей </w:t>
      </w:r>
      <w:r w:rsidRPr="00EB2EDC">
        <w:rPr>
          <w:rFonts w:ascii="Times New Roman" w:hAnsi="Times New Roman" w:cs="Times New Roman"/>
          <w:sz w:val="28"/>
          <w:szCs w:val="28"/>
        </w:rPr>
        <w:lastRenderedPageBreak/>
        <w:t xml:space="preserve">избирательной комиссии не позднее чем через 20 дней после приема заявки, но не позднее </w:t>
      </w:r>
      <w:r w:rsidR="00D15D26">
        <w:rPr>
          <w:rFonts w:ascii="Times New Roman" w:hAnsi="Times New Roman" w:cs="Times New Roman"/>
          <w:sz w:val="28"/>
          <w:szCs w:val="28"/>
        </w:rPr>
        <w:t>13 марта 2024 года</w:t>
      </w:r>
      <w:r w:rsidRPr="00EB2EDC">
        <w:rPr>
          <w:rFonts w:ascii="Times New Roman" w:hAnsi="Times New Roman" w:cs="Times New Roman"/>
          <w:sz w:val="28"/>
          <w:szCs w:val="28"/>
        </w:rPr>
        <w:t xml:space="preserve"> (при проведении досрочного голосования, повторного голосования </w:t>
      </w:r>
      <w:r w:rsidR="00D91B64" w:rsidRPr="00EB2EDC">
        <w:rPr>
          <w:rFonts w:ascii="Times New Roman" w:hAnsi="Times New Roman" w:cs="Times New Roman"/>
          <w:sz w:val="28"/>
          <w:szCs w:val="28"/>
        </w:rPr>
        <w:t>–</w:t>
      </w:r>
      <w:r w:rsidRPr="00EB2EDC">
        <w:rPr>
          <w:rFonts w:ascii="Times New Roman" w:hAnsi="Times New Roman" w:cs="Times New Roman"/>
          <w:sz w:val="28"/>
          <w:szCs w:val="28"/>
        </w:rPr>
        <w:t xml:space="preserve"> не</w:t>
      </w:r>
      <w:r w:rsidR="00D91B64" w:rsidRPr="00EB2EDC">
        <w:rPr>
          <w:rFonts w:ascii="Times New Roman" w:hAnsi="Times New Roman" w:cs="Times New Roman"/>
          <w:sz w:val="28"/>
          <w:szCs w:val="28"/>
        </w:rPr>
        <w:t xml:space="preserve"> </w:t>
      </w:r>
      <w:r w:rsidRPr="00EB2EDC">
        <w:rPr>
          <w:rFonts w:ascii="Times New Roman" w:hAnsi="Times New Roman" w:cs="Times New Roman"/>
          <w:sz w:val="28"/>
          <w:szCs w:val="28"/>
        </w:rPr>
        <w:t xml:space="preserve">позднее чем за сутки до дня </w:t>
      </w:r>
      <w:r w:rsidR="00D15D26">
        <w:rPr>
          <w:rFonts w:ascii="Times New Roman" w:hAnsi="Times New Roman" w:cs="Times New Roman"/>
          <w:sz w:val="28"/>
          <w:szCs w:val="28"/>
        </w:rPr>
        <w:t>такого голосования</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3.3.</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На аккредитационном удостоверении проставляется печать соответствующей избирательной комиссии.</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3.4.</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Формирование аккредитационных удостоверений выполняется </w:t>
      </w:r>
      <w:r w:rsidR="00593563">
        <w:rPr>
          <w:rFonts w:ascii="Times New Roman" w:hAnsi="Times New Roman" w:cs="Times New Roman"/>
          <w:sz w:val="28"/>
          <w:szCs w:val="28"/>
        </w:rPr>
        <w:br/>
      </w:r>
      <w:r w:rsidRPr="00EB2EDC">
        <w:rPr>
          <w:rFonts w:ascii="Times New Roman" w:hAnsi="Times New Roman" w:cs="Times New Roman"/>
          <w:sz w:val="28"/>
          <w:szCs w:val="28"/>
        </w:rPr>
        <w:t xml:space="preserve">с использованием ГАС </w:t>
      </w:r>
      <w:r w:rsidR="00AA0966" w:rsidRPr="00EB2EDC">
        <w:rPr>
          <w:rFonts w:ascii="Times New Roman" w:hAnsi="Times New Roman" w:cs="Times New Roman"/>
          <w:sz w:val="28"/>
          <w:szCs w:val="28"/>
        </w:rPr>
        <w:t>«</w:t>
      </w:r>
      <w:r w:rsidRPr="00EB2EDC">
        <w:rPr>
          <w:rFonts w:ascii="Times New Roman" w:hAnsi="Times New Roman" w:cs="Times New Roman"/>
          <w:sz w:val="28"/>
          <w:szCs w:val="28"/>
        </w:rPr>
        <w:t>Выборы</w:t>
      </w:r>
      <w:r w:rsidR="00AA0966" w:rsidRPr="00EB2EDC">
        <w:rPr>
          <w:rFonts w:ascii="Times New Roman" w:hAnsi="Times New Roman" w:cs="Times New Roman"/>
          <w:sz w:val="28"/>
          <w:szCs w:val="28"/>
        </w:rPr>
        <w:t>»</w:t>
      </w:r>
      <w:r w:rsidRPr="00EB2EDC">
        <w:rPr>
          <w:rFonts w:ascii="Times New Roman" w:hAnsi="Times New Roman" w:cs="Times New Roman"/>
          <w:sz w:val="28"/>
          <w:szCs w:val="28"/>
        </w:rPr>
        <w:t>.</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3.5.</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Аккредитационное удостоверение действительно при предъявлении паспорта или иного документа, удостоверяющего личность гражданина Российской Федерации, либо редакционного удостоверения (иного документа, удостоверяющего личность и полномочия журналиста).</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3.6.</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При несоблюдении представителем средства массовой информации требований пункта 2.13 настоящего Порядка действие аккредитационного удостоверения может быть приостановлено соответствующей избирательной комиссией, указанной в пункте 1.1 настоящего Порядка, до окончания периода, указанного в пункте 1.3 настоящего Порядка.</w:t>
      </w:r>
    </w:p>
    <w:p w:rsidR="008648F3" w:rsidRPr="00EB2EDC" w:rsidRDefault="008648F3" w:rsidP="00F642C2">
      <w:pPr>
        <w:pStyle w:val="ConsPlusNormal"/>
        <w:spacing w:line="360" w:lineRule="auto"/>
        <w:ind w:firstLine="709"/>
        <w:contextualSpacing/>
        <w:jc w:val="both"/>
        <w:rPr>
          <w:rFonts w:ascii="Times New Roman" w:hAnsi="Times New Roman" w:cs="Times New Roman"/>
          <w:sz w:val="28"/>
          <w:szCs w:val="28"/>
        </w:rPr>
      </w:pPr>
      <w:r w:rsidRPr="00EB2EDC">
        <w:rPr>
          <w:rFonts w:ascii="Times New Roman" w:hAnsi="Times New Roman" w:cs="Times New Roman"/>
          <w:sz w:val="28"/>
          <w:szCs w:val="28"/>
        </w:rPr>
        <w:t>3.8.</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 xml:space="preserve">Обращения представителей средств массовой информации по вопросам реализации настоящего Порядка рассматриваются Центральной избирательной комиссией Российской Федерации. По результатам рассмотрения обращений аккредитация представителей средств массовой информации осуществляется Центральной избирательной комиссией Российской Федерации или по ее поручению </w:t>
      </w:r>
      <w:r w:rsidR="00C11DE8" w:rsidRPr="00EB2EDC">
        <w:rPr>
          <w:rFonts w:ascii="Times New Roman" w:hAnsi="Times New Roman" w:cs="Times New Roman"/>
          <w:sz w:val="28"/>
          <w:szCs w:val="28"/>
        </w:rPr>
        <w:t>–</w:t>
      </w:r>
      <w:r w:rsidRPr="00EB2EDC">
        <w:rPr>
          <w:rFonts w:ascii="Times New Roman" w:hAnsi="Times New Roman" w:cs="Times New Roman"/>
          <w:sz w:val="28"/>
          <w:szCs w:val="28"/>
        </w:rPr>
        <w:t xml:space="preserve"> избирательной</w:t>
      </w:r>
      <w:r w:rsidR="005309DC" w:rsidRPr="00EB2EDC">
        <w:rPr>
          <w:rFonts w:ascii="Times New Roman" w:hAnsi="Times New Roman" w:cs="Times New Roman"/>
          <w:sz w:val="28"/>
          <w:szCs w:val="28"/>
        </w:rPr>
        <w:t xml:space="preserve"> </w:t>
      </w:r>
      <w:r w:rsidRPr="00EB2EDC">
        <w:rPr>
          <w:rFonts w:ascii="Times New Roman" w:hAnsi="Times New Roman" w:cs="Times New Roman"/>
          <w:sz w:val="28"/>
          <w:szCs w:val="28"/>
        </w:rPr>
        <w:t>комиссией субъекта Российской Федерации.</w:t>
      </w:r>
    </w:p>
    <w:p w:rsidR="000547BC" w:rsidRPr="000B58AF" w:rsidRDefault="008648F3" w:rsidP="000B58AF">
      <w:pPr>
        <w:pStyle w:val="ConsPlusNormal"/>
        <w:widowControl/>
        <w:spacing w:line="360" w:lineRule="auto"/>
        <w:ind w:firstLine="709"/>
        <w:contextualSpacing/>
        <w:jc w:val="both"/>
        <w:rPr>
          <w:rFonts w:ascii="Times New Roman" w:hAnsi="Times New Roman" w:cs="Times New Roman"/>
          <w:sz w:val="2"/>
          <w:szCs w:val="2"/>
        </w:rPr>
      </w:pPr>
      <w:r w:rsidRPr="00EB2EDC">
        <w:rPr>
          <w:rFonts w:ascii="Times New Roman" w:hAnsi="Times New Roman" w:cs="Times New Roman"/>
          <w:sz w:val="28"/>
          <w:szCs w:val="28"/>
        </w:rPr>
        <w:t>3.9.</w:t>
      </w:r>
      <w:r w:rsidR="00587CAC" w:rsidRPr="00EB2EDC">
        <w:rPr>
          <w:rFonts w:ascii="Times New Roman" w:hAnsi="Times New Roman" w:cs="Times New Roman"/>
          <w:sz w:val="28"/>
          <w:szCs w:val="28"/>
        </w:rPr>
        <w:t> </w:t>
      </w:r>
      <w:r w:rsidRPr="00EB2EDC">
        <w:rPr>
          <w:rFonts w:ascii="Times New Roman" w:hAnsi="Times New Roman" w:cs="Times New Roman"/>
          <w:sz w:val="28"/>
          <w:szCs w:val="28"/>
        </w:rPr>
        <w:t>Центральная избирательная комиссия Российской Федерации вправе поручить избирательной комиссии субъекта Российской Федерации осуществить аккредитацию представителей средств массовой информации.</w:t>
      </w:r>
    </w:p>
    <w:sectPr w:rsidR="000547BC" w:rsidRPr="000B58AF" w:rsidSect="00AC3F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C1C" w:rsidRDefault="003B2C1C" w:rsidP="00AC3F14">
      <w:r>
        <w:separator/>
      </w:r>
    </w:p>
  </w:endnote>
  <w:endnote w:type="continuationSeparator" w:id="0">
    <w:p w:rsidR="003B2C1C" w:rsidRDefault="003B2C1C" w:rsidP="00AC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A3" w:rsidRPr="003B6F5B" w:rsidRDefault="003B2C1C">
    <w:pPr>
      <w:pStyle w:val="a8"/>
      <w:rPr>
        <w:rFonts w:ascii="Times New Roman" w:hAnsi="Times New Roman"/>
        <w:sz w:val="16"/>
        <w:szCs w:val="16"/>
      </w:rPr>
    </w:pPr>
    <w:r>
      <w:rPr>
        <w:rFonts w:ascii="Times New Roman" w:hAnsi="Times New Roman"/>
        <w:noProof/>
        <w:sz w:val="16"/>
        <w:szCs w:val="16"/>
      </w:rPr>
      <w:fldChar w:fldCharType="begin"/>
    </w:r>
    <w:r>
      <w:rPr>
        <w:rFonts w:ascii="Times New Roman" w:hAnsi="Times New Roman"/>
        <w:noProof/>
        <w:sz w:val="16"/>
        <w:szCs w:val="16"/>
      </w:rPr>
      <w:instrText xml:space="preserve"> FILENAME   \* MERGEFORMAT </w:instrText>
    </w:r>
    <w:r>
      <w:rPr>
        <w:rFonts w:ascii="Times New Roman" w:hAnsi="Times New Roman"/>
        <w:noProof/>
        <w:sz w:val="16"/>
        <w:szCs w:val="16"/>
      </w:rPr>
      <w:fldChar w:fldCharType="separate"/>
    </w:r>
    <w:r w:rsidR="00733CA3" w:rsidRPr="003B6F5B">
      <w:rPr>
        <w:rFonts w:ascii="Times New Roman" w:hAnsi="Times New Roman"/>
        <w:noProof/>
        <w:sz w:val="16"/>
        <w:szCs w:val="16"/>
      </w:rPr>
      <w:t>a0301014</w:t>
    </w:r>
    <w:r>
      <w:rPr>
        <w:rFonts w:ascii="Times New Roman" w:hAnsi="Times New Roman"/>
        <w:noProo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A3" w:rsidRPr="003B6F5B" w:rsidRDefault="003B2C1C">
    <w:pPr>
      <w:pStyle w:val="a8"/>
      <w:rPr>
        <w:rFonts w:ascii="Times New Roman" w:hAnsi="Times New Roman"/>
        <w:sz w:val="16"/>
        <w:szCs w:val="16"/>
      </w:rPr>
    </w:pPr>
    <w:r>
      <w:rPr>
        <w:rFonts w:ascii="Times New Roman" w:hAnsi="Times New Roman"/>
        <w:noProof/>
        <w:sz w:val="16"/>
        <w:szCs w:val="16"/>
      </w:rPr>
      <w:fldChar w:fldCharType="begin"/>
    </w:r>
    <w:r>
      <w:rPr>
        <w:rFonts w:ascii="Times New Roman" w:hAnsi="Times New Roman"/>
        <w:noProof/>
        <w:sz w:val="16"/>
        <w:szCs w:val="16"/>
      </w:rPr>
      <w:instrText xml:space="preserve"> FILENAME   \* MERGEFORMAT </w:instrText>
    </w:r>
    <w:r>
      <w:rPr>
        <w:rFonts w:ascii="Times New Roman" w:hAnsi="Times New Roman"/>
        <w:noProof/>
        <w:sz w:val="16"/>
        <w:szCs w:val="16"/>
      </w:rPr>
      <w:fldChar w:fldCharType="separate"/>
    </w:r>
    <w:r w:rsidR="00733CA3" w:rsidRPr="003B6F5B">
      <w:rPr>
        <w:rFonts w:ascii="Times New Roman" w:hAnsi="Times New Roman"/>
        <w:noProof/>
        <w:sz w:val="16"/>
        <w:szCs w:val="16"/>
      </w:rPr>
      <w:t>a0301014</w:t>
    </w:r>
    <w:r>
      <w:rPr>
        <w:rFonts w:ascii="Times New Roman" w:hAnsi="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C1C" w:rsidRDefault="003B2C1C" w:rsidP="00AC3F14">
      <w:r>
        <w:separator/>
      </w:r>
    </w:p>
  </w:footnote>
  <w:footnote w:type="continuationSeparator" w:id="0">
    <w:p w:rsidR="003B2C1C" w:rsidRDefault="003B2C1C" w:rsidP="00AC3F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06420"/>
      <w:docPartObj>
        <w:docPartGallery w:val="Page Numbers (Top of Page)"/>
        <w:docPartUnique/>
      </w:docPartObj>
    </w:sdtPr>
    <w:sdtEndPr>
      <w:rPr>
        <w:rFonts w:ascii="Times New Roman" w:hAnsi="Times New Roman"/>
      </w:rPr>
    </w:sdtEndPr>
    <w:sdtContent>
      <w:p w:rsidR="00733CA3" w:rsidRPr="003B6F5B" w:rsidRDefault="004E0DC8" w:rsidP="003B6F5B">
        <w:pPr>
          <w:pStyle w:val="a6"/>
          <w:jc w:val="center"/>
          <w:rPr>
            <w:rFonts w:ascii="Times New Roman" w:hAnsi="Times New Roman"/>
          </w:rPr>
        </w:pPr>
        <w:r w:rsidRPr="00AC3F14">
          <w:rPr>
            <w:rFonts w:ascii="Times New Roman" w:hAnsi="Times New Roman"/>
          </w:rPr>
          <w:fldChar w:fldCharType="begin"/>
        </w:r>
        <w:r w:rsidR="00733CA3" w:rsidRPr="00AC3F14">
          <w:rPr>
            <w:rFonts w:ascii="Times New Roman" w:hAnsi="Times New Roman"/>
          </w:rPr>
          <w:instrText xml:space="preserve"> PAGE   \* MERGEFORMAT </w:instrText>
        </w:r>
        <w:r w:rsidRPr="00AC3F14">
          <w:rPr>
            <w:rFonts w:ascii="Times New Roman" w:hAnsi="Times New Roman"/>
          </w:rPr>
          <w:fldChar w:fldCharType="separate"/>
        </w:r>
        <w:r w:rsidR="0058471E">
          <w:rPr>
            <w:rFonts w:ascii="Times New Roman" w:hAnsi="Times New Roman"/>
            <w:noProof/>
          </w:rPr>
          <w:t>10</w:t>
        </w:r>
        <w:r w:rsidRPr="00AC3F14">
          <w:rPr>
            <w:rFonts w:ascii="Times New Roman" w:hAnsi="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8F3"/>
    <w:rsid w:val="00047D79"/>
    <w:rsid w:val="000547BC"/>
    <w:rsid w:val="00057DC1"/>
    <w:rsid w:val="000B58AF"/>
    <w:rsid w:val="000C05C1"/>
    <w:rsid w:val="000E0E39"/>
    <w:rsid w:val="000F1408"/>
    <w:rsid w:val="00120EB0"/>
    <w:rsid w:val="001448D9"/>
    <w:rsid w:val="00166F0F"/>
    <w:rsid w:val="001A606F"/>
    <w:rsid w:val="001D2A17"/>
    <w:rsid w:val="001E5900"/>
    <w:rsid w:val="001E6B27"/>
    <w:rsid w:val="001F2714"/>
    <w:rsid w:val="00272DC1"/>
    <w:rsid w:val="002738C0"/>
    <w:rsid w:val="002750D3"/>
    <w:rsid w:val="002C2075"/>
    <w:rsid w:val="002D70FD"/>
    <w:rsid w:val="002E04D8"/>
    <w:rsid w:val="002E1951"/>
    <w:rsid w:val="002F59AB"/>
    <w:rsid w:val="00311142"/>
    <w:rsid w:val="00314366"/>
    <w:rsid w:val="00393DC6"/>
    <w:rsid w:val="003B2C1C"/>
    <w:rsid w:val="003B6F5B"/>
    <w:rsid w:val="003E337D"/>
    <w:rsid w:val="003F5BC2"/>
    <w:rsid w:val="00443ABD"/>
    <w:rsid w:val="00451924"/>
    <w:rsid w:val="004A17E5"/>
    <w:rsid w:val="004A59DE"/>
    <w:rsid w:val="004C31A1"/>
    <w:rsid w:val="004E0DC8"/>
    <w:rsid w:val="004F0E27"/>
    <w:rsid w:val="00505C9A"/>
    <w:rsid w:val="005079AA"/>
    <w:rsid w:val="00515E0D"/>
    <w:rsid w:val="00527220"/>
    <w:rsid w:val="005309DC"/>
    <w:rsid w:val="00531438"/>
    <w:rsid w:val="00532998"/>
    <w:rsid w:val="0058471E"/>
    <w:rsid w:val="00587CAC"/>
    <w:rsid w:val="00593563"/>
    <w:rsid w:val="005A0EDE"/>
    <w:rsid w:val="005C0195"/>
    <w:rsid w:val="00621082"/>
    <w:rsid w:val="00627C5C"/>
    <w:rsid w:val="006B701D"/>
    <w:rsid w:val="006C729E"/>
    <w:rsid w:val="006E3E46"/>
    <w:rsid w:val="00705160"/>
    <w:rsid w:val="00712DB6"/>
    <w:rsid w:val="0071388C"/>
    <w:rsid w:val="007224C1"/>
    <w:rsid w:val="0073031B"/>
    <w:rsid w:val="00733CA3"/>
    <w:rsid w:val="00774851"/>
    <w:rsid w:val="007B24CF"/>
    <w:rsid w:val="007C6A9D"/>
    <w:rsid w:val="00814252"/>
    <w:rsid w:val="00821DB7"/>
    <w:rsid w:val="00845DB1"/>
    <w:rsid w:val="008648F3"/>
    <w:rsid w:val="00873059"/>
    <w:rsid w:val="00880C1C"/>
    <w:rsid w:val="00883C49"/>
    <w:rsid w:val="008A5972"/>
    <w:rsid w:val="00902ECF"/>
    <w:rsid w:val="009665B0"/>
    <w:rsid w:val="00970CE8"/>
    <w:rsid w:val="00991EEC"/>
    <w:rsid w:val="009C5935"/>
    <w:rsid w:val="009C5B23"/>
    <w:rsid w:val="009D5233"/>
    <w:rsid w:val="00A07CC6"/>
    <w:rsid w:val="00A173FC"/>
    <w:rsid w:val="00A33340"/>
    <w:rsid w:val="00A80B3F"/>
    <w:rsid w:val="00AA0966"/>
    <w:rsid w:val="00AC00AB"/>
    <w:rsid w:val="00AC3F14"/>
    <w:rsid w:val="00B15733"/>
    <w:rsid w:val="00B306B2"/>
    <w:rsid w:val="00B3214D"/>
    <w:rsid w:val="00B65019"/>
    <w:rsid w:val="00B8059B"/>
    <w:rsid w:val="00BC4BF6"/>
    <w:rsid w:val="00BE6E1C"/>
    <w:rsid w:val="00C11DE8"/>
    <w:rsid w:val="00C12CA9"/>
    <w:rsid w:val="00C342FA"/>
    <w:rsid w:val="00C65E10"/>
    <w:rsid w:val="00C66035"/>
    <w:rsid w:val="00C774DF"/>
    <w:rsid w:val="00C90476"/>
    <w:rsid w:val="00CA4BF1"/>
    <w:rsid w:val="00CE1620"/>
    <w:rsid w:val="00CE7E5F"/>
    <w:rsid w:val="00CF098F"/>
    <w:rsid w:val="00D15D26"/>
    <w:rsid w:val="00D30A79"/>
    <w:rsid w:val="00D54256"/>
    <w:rsid w:val="00D91B64"/>
    <w:rsid w:val="00D94D10"/>
    <w:rsid w:val="00DE54E8"/>
    <w:rsid w:val="00E0518E"/>
    <w:rsid w:val="00E31FB8"/>
    <w:rsid w:val="00E410A0"/>
    <w:rsid w:val="00E5090D"/>
    <w:rsid w:val="00E95A05"/>
    <w:rsid w:val="00EA4DD6"/>
    <w:rsid w:val="00EB2EDC"/>
    <w:rsid w:val="00ED48C9"/>
    <w:rsid w:val="00EE5DCA"/>
    <w:rsid w:val="00F15FC5"/>
    <w:rsid w:val="00F371B8"/>
    <w:rsid w:val="00F642C2"/>
    <w:rsid w:val="00F66336"/>
    <w:rsid w:val="00FB0F43"/>
    <w:rsid w:val="00FF2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71C712-F513-4DCE-B394-39E808AA6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F14"/>
    <w:pPr>
      <w:spacing w:after="0" w:line="240" w:lineRule="auto"/>
    </w:pPr>
    <w:rPr>
      <w:rFonts w:ascii="Calibri" w:eastAsia="Calibri"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48F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648F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648F3"/>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8648F3"/>
    <w:rPr>
      <w:rFonts w:ascii="Tahoma" w:hAnsi="Tahoma" w:cs="Tahoma"/>
      <w:sz w:val="16"/>
      <w:szCs w:val="16"/>
    </w:rPr>
  </w:style>
  <w:style w:type="character" w:customStyle="1" w:styleId="a4">
    <w:name w:val="Текст выноски Знак"/>
    <w:basedOn w:val="a0"/>
    <w:link w:val="a3"/>
    <w:uiPriority w:val="99"/>
    <w:semiHidden/>
    <w:rsid w:val="008648F3"/>
    <w:rPr>
      <w:rFonts w:ascii="Tahoma" w:hAnsi="Tahoma" w:cs="Tahoma"/>
      <w:sz w:val="16"/>
      <w:szCs w:val="16"/>
    </w:rPr>
  </w:style>
  <w:style w:type="table" w:styleId="a5">
    <w:name w:val="Table Grid"/>
    <w:basedOn w:val="a1"/>
    <w:uiPriority w:val="59"/>
    <w:rsid w:val="00873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C3F14"/>
    <w:pPr>
      <w:tabs>
        <w:tab w:val="center" w:pos="4677"/>
        <w:tab w:val="right" w:pos="9355"/>
      </w:tabs>
    </w:pPr>
  </w:style>
  <w:style w:type="character" w:customStyle="1" w:styleId="a7">
    <w:name w:val="Верхний колонтитул Знак"/>
    <w:basedOn w:val="a0"/>
    <w:link w:val="a6"/>
    <w:uiPriority w:val="99"/>
    <w:rsid w:val="00AC3F14"/>
    <w:rPr>
      <w:rFonts w:ascii="Calibri" w:eastAsia="Calibri" w:hAnsi="Calibri" w:cs="Times New Roman"/>
      <w:sz w:val="24"/>
      <w:szCs w:val="24"/>
      <w:lang w:eastAsia="ru-RU"/>
    </w:rPr>
  </w:style>
  <w:style w:type="paragraph" w:styleId="a8">
    <w:name w:val="footer"/>
    <w:basedOn w:val="a"/>
    <w:link w:val="a9"/>
    <w:uiPriority w:val="99"/>
    <w:semiHidden/>
    <w:unhideWhenUsed/>
    <w:rsid w:val="00AC3F14"/>
    <w:pPr>
      <w:tabs>
        <w:tab w:val="center" w:pos="4677"/>
        <w:tab w:val="right" w:pos="9355"/>
      </w:tabs>
    </w:pPr>
  </w:style>
  <w:style w:type="character" w:customStyle="1" w:styleId="a9">
    <w:name w:val="Нижний колонтитул Знак"/>
    <w:basedOn w:val="a0"/>
    <w:link w:val="a8"/>
    <w:uiPriority w:val="99"/>
    <w:semiHidden/>
    <w:rsid w:val="00AC3F14"/>
    <w:rPr>
      <w:rFonts w:ascii="Calibri" w:eastAsia="Calibri"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84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FD5AE-703B-4D9C-842A-1FE88B833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3727</Words>
  <Characters>21246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demidov</dc:creator>
  <cp:lastModifiedBy>user</cp:lastModifiedBy>
  <cp:revision>2</cp:revision>
  <cp:lastPrinted>2024-01-15T11:13:00Z</cp:lastPrinted>
  <dcterms:created xsi:type="dcterms:W3CDTF">2024-02-07T15:17:00Z</dcterms:created>
  <dcterms:modified xsi:type="dcterms:W3CDTF">2024-02-07T15:17:00Z</dcterms:modified>
</cp:coreProperties>
</file>